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68F0" w14:textId="77777777" w:rsidR="00E07898" w:rsidRDefault="00000000">
      <w:pPr>
        <w:pBdr>
          <w:top w:val="nil"/>
          <w:left w:val="nil"/>
          <w:bottom w:val="single" w:sz="12" w:space="1" w:color="000000"/>
          <w:right w:val="nil"/>
          <w:between w:val="nil"/>
        </w:pBdr>
        <w:tabs>
          <w:tab w:val="center" w:pos="4680"/>
          <w:tab w:val="right" w:pos="9360"/>
          <w:tab w:val="left" w:pos="7080"/>
        </w:tabs>
        <w:spacing w:after="0" w:line="240" w:lineRule="auto"/>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hidden="0" allowOverlap="1" wp14:anchorId="7BED40B3" wp14:editId="71FB7CD5">
                <wp:simplePos x="0" y="0"/>
                <wp:positionH relativeFrom="column">
                  <wp:posOffset>1447800</wp:posOffset>
                </wp:positionH>
                <wp:positionV relativeFrom="paragraph">
                  <wp:posOffset>0</wp:posOffset>
                </wp:positionV>
                <wp:extent cx="5457825" cy="1441450"/>
                <wp:effectExtent l="0" t="0" r="9525" b="6350"/>
                <wp:wrapNone/>
                <wp:docPr id="9" name="Rectangle 9"/>
                <wp:cNvGraphicFramePr/>
                <a:graphic xmlns:a="http://schemas.openxmlformats.org/drawingml/2006/main">
                  <a:graphicData uri="http://schemas.microsoft.com/office/word/2010/wordprocessingShape">
                    <wps:wsp>
                      <wps:cNvSpPr/>
                      <wps:spPr>
                        <a:xfrm>
                          <a:off x="0" y="0"/>
                          <a:ext cx="5457825" cy="1441450"/>
                        </a:xfrm>
                        <a:prstGeom prst="rect">
                          <a:avLst/>
                        </a:prstGeom>
                        <a:solidFill>
                          <a:srgbClr val="FFFFFF"/>
                        </a:solidFill>
                        <a:ln>
                          <a:noFill/>
                        </a:ln>
                      </wps:spPr>
                      <wps:txbx>
                        <w:txbxContent>
                          <w:p w14:paraId="1BAC7869"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36"/>
                              </w:rPr>
                              <w:t>Musquodoboit Valley Education Centre</w:t>
                            </w:r>
                          </w:p>
                          <w:p w14:paraId="42941BC7"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12046 Highway 224</w:t>
                            </w:r>
                          </w:p>
                          <w:p w14:paraId="46FA6DA5"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Middle Musquodoboit, NS B0N 1X0</w:t>
                            </w:r>
                          </w:p>
                          <w:p w14:paraId="104D304E"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mvec@hrce.ca</w:t>
                            </w:r>
                          </w:p>
                          <w:p w14:paraId="7C42E03F"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Phone: 902-384-2555</w:t>
                            </w:r>
                          </w:p>
                          <w:p w14:paraId="2CA1CEC5"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Fax: 902-384-2419</w:t>
                            </w:r>
                          </w:p>
                          <w:p w14:paraId="56861509" w14:textId="77777777" w:rsidR="00E07898" w:rsidRDefault="00E07898">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ED40B3" id="Rectangle 9" o:spid="_x0000_s1026" style="position:absolute;margin-left:114pt;margin-top:0;width:429.7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" stroked="f">
                <v:textbox inset="2.53958mm,1.2694mm,2.53958mm,1.2694mm">
                  <w:txbxContent>
                    <w:p w14:paraId="1BAC7869"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36"/>
                        </w:rPr>
                        <w:t>Musquodoboit Valley Education Centre</w:t>
                      </w:r>
                    </w:p>
                    <w:p w14:paraId="42941BC7"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12046 Highway 224</w:t>
                      </w:r>
                    </w:p>
                    <w:p w14:paraId="46FA6DA5"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Middle Musquodoboit, NS B0N 1X0</w:t>
                      </w:r>
                    </w:p>
                    <w:p w14:paraId="104D304E"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mvec@hrce.ca</w:t>
                      </w:r>
                    </w:p>
                    <w:p w14:paraId="7C42E03F"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Phone: 902-384-2555</w:t>
                      </w:r>
                    </w:p>
                    <w:p w14:paraId="2CA1CEC5" w14:textId="77777777" w:rsidR="00E07898" w:rsidRDefault="00000000">
                      <w:pPr>
                        <w:spacing w:after="0" w:line="240" w:lineRule="auto"/>
                        <w:jc w:val="center"/>
                        <w:textDirection w:val="btLr"/>
                      </w:pPr>
                      <w:r>
                        <w:rPr>
                          <w:rFonts w:ascii="Bookman Old Style" w:eastAsia="Bookman Old Style" w:hAnsi="Bookman Old Style" w:cs="Bookman Old Style"/>
                          <w:b/>
                          <w:color w:val="000000"/>
                          <w:sz w:val="28"/>
                        </w:rPr>
                        <w:t>Fax: 902-384-2419</w:t>
                      </w:r>
                    </w:p>
                    <w:p w14:paraId="56861509" w14:textId="77777777" w:rsidR="00E07898" w:rsidRDefault="00E07898">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18E1FF1D" wp14:editId="3104AEA3">
            <wp:simplePos x="0" y="0"/>
            <wp:positionH relativeFrom="column">
              <wp:posOffset>123825</wp:posOffset>
            </wp:positionH>
            <wp:positionV relativeFrom="paragraph">
              <wp:posOffset>157163</wp:posOffset>
            </wp:positionV>
            <wp:extent cx="1256665" cy="942975"/>
            <wp:effectExtent l="0" t="0" r="0" b="0"/>
            <wp:wrapSquare wrapText="bothSides" distT="0" distB="0" distL="114300" distR="114300"/>
            <wp:docPr id="10" name="image1.jpg" descr="D:\rlegge\AppData\Local\Microsoft\Windows\Temporary Internet Files\Content.Outlook\C94PVDGY\MVEC 2017 (2).jpg"/>
            <wp:cNvGraphicFramePr/>
            <a:graphic xmlns:a="http://schemas.openxmlformats.org/drawingml/2006/main">
              <a:graphicData uri="http://schemas.openxmlformats.org/drawingml/2006/picture">
                <pic:pic xmlns:pic="http://schemas.openxmlformats.org/drawingml/2006/picture">
                  <pic:nvPicPr>
                    <pic:cNvPr id="0" name="image1.jpg" descr="D:\rlegge\AppData\Local\Microsoft\Windows\Temporary Internet Files\Content.Outlook\C94PVDGY\MVEC 2017 (2).jpg"/>
                    <pic:cNvPicPr preferRelativeResize="0"/>
                  </pic:nvPicPr>
                  <pic:blipFill>
                    <a:blip r:embed="rId6"/>
                    <a:srcRect/>
                    <a:stretch>
                      <a:fillRect/>
                    </a:stretch>
                  </pic:blipFill>
                  <pic:spPr>
                    <a:xfrm>
                      <a:off x="0" y="0"/>
                      <a:ext cx="1256665" cy="942975"/>
                    </a:xfrm>
                    <a:prstGeom prst="rect">
                      <a:avLst/>
                    </a:prstGeom>
                    <a:ln/>
                  </pic:spPr>
                </pic:pic>
              </a:graphicData>
            </a:graphic>
          </wp:anchor>
        </w:drawing>
      </w:r>
    </w:p>
    <w:p w14:paraId="40A5C263"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rFonts w:ascii="Calibri" w:eastAsia="Calibri" w:hAnsi="Calibri" w:cs="Calibri"/>
          <w:color w:val="000000"/>
        </w:rPr>
      </w:pPr>
    </w:p>
    <w:p w14:paraId="321F2BE7"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rFonts w:ascii="Calibri" w:eastAsia="Calibri" w:hAnsi="Calibri" w:cs="Calibri"/>
          <w:color w:val="000000"/>
        </w:rPr>
      </w:pPr>
    </w:p>
    <w:p w14:paraId="70E411E2" w14:textId="77777777" w:rsidR="00E07898" w:rsidRDefault="00E07898">
      <w:pPr>
        <w:pBdr>
          <w:bottom w:val="single" w:sz="12" w:space="1" w:color="000000"/>
        </w:pBdr>
        <w:tabs>
          <w:tab w:val="center" w:pos="4680"/>
          <w:tab w:val="right" w:pos="9360"/>
          <w:tab w:val="left" w:pos="7080"/>
        </w:tabs>
        <w:spacing w:after="0" w:line="240" w:lineRule="auto"/>
        <w:rPr>
          <w:rFonts w:ascii="Calibri" w:eastAsia="Calibri" w:hAnsi="Calibri" w:cs="Calibri"/>
          <w:color w:val="000000"/>
        </w:rPr>
      </w:pPr>
    </w:p>
    <w:p w14:paraId="788F0A8D"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rFonts w:ascii="Calibri" w:eastAsia="Calibri" w:hAnsi="Calibri" w:cs="Calibri"/>
          <w:color w:val="000000"/>
        </w:rPr>
      </w:pPr>
    </w:p>
    <w:p w14:paraId="2294C261"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color w:val="000000"/>
          <w:sz w:val="16"/>
          <w:szCs w:val="16"/>
        </w:rPr>
      </w:pPr>
    </w:p>
    <w:p w14:paraId="3FF1C028"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color w:val="000000"/>
          <w:sz w:val="22"/>
          <w:szCs w:val="22"/>
        </w:rPr>
      </w:pPr>
    </w:p>
    <w:p w14:paraId="38658BDC"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sz w:val="16"/>
          <w:szCs w:val="16"/>
        </w:rPr>
      </w:pPr>
    </w:p>
    <w:p w14:paraId="2AB33BC8"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sz w:val="16"/>
          <w:szCs w:val="16"/>
        </w:rPr>
      </w:pPr>
    </w:p>
    <w:p w14:paraId="39093EB9" w14:textId="77777777" w:rsidR="00E07898" w:rsidRDefault="00E07898">
      <w:pPr>
        <w:pBdr>
          <w:top w:val="nil"/>
          <w:left w:val="nil"/>
          <w:bottom w:val="single" w:sz="12" w:space="1" w:color="000000"/>
          <w:right w:val="nil"/>
          <w:between w:val="nil"/>
        </w:pBdr>
        <w:tabs>
          <w:tab w:val="center" w:pos="4680"/>
          <w:tab w:val="right" w:pos="9360"/>
          <w:tab w:val="left" w:pos="7080"/>
        </w:tabs>
        <w:spacing w:after="0" w:line="240" w:lineRule="auto"/>
        <w:rPr>
          <w:sz w:val="16"/>
          <w:szCs w:val="16"/>
        </w:rPr>
      </w:pPr>
    </w:p>
    <w:p w14:paraId="32B81B98" w14:textId="1EE26DD5" w:rsidR="00E07898" w:rsidRDefault="00000000">
      <w:pPr>
        <w:pBdr>
          <w:top w:val="nil"/>
          <w:left w:val="nil"/>
          <w:bottom w:val="single" w:sz="12" w:space="1" w:color="000000"/>
          <w:right w:val="nil"/>
          <w:between w:val="nil"/>
        </w:pBdr>
        <w:tabs>
          <w:tab w:val="center" w:pos="4680"/>
          <w:tab w:val="right" w:pos="9360"/>
          <w:tab w:val="left" w:pos="7080"/>
        </w:tabs>
        <w:spacing w:after="0" w:line="240" w:lineRule="auto"/>
        <w:rPr>
          <w:color w:val="000000"/>
          <w:sz w:val="22"/>
          <w:szCs w:val="22"/>
        </w:rPr>
      </w:pPr>
      <w:bookmarkStart w:id="0" w:name="_heading=h.gjdgxs" w:colFirst="0" w:colLast="0"/>
      <w:bookmarkEnd w:id="0"/>
      <w:r>
        <w:rPr>
          <w:color w:val="000000"/>
          <w:sz w:val="22"/>
          <w:szCs w:val="22"/>
        </w:rPr>
        <w:t>Principal: M</w:t>
      </w:r>
      <w:r>
        <w:rPr>
          <w:sz w:val="22"/>
          <w:szCs w:val="22"/>
        </w:rPr>
        <w:t>r. Troy Smith</w:t>
      </w:r>
      <w:r>
        <w:rPr>
          <w:sz w:val="22"/>
          <w:szCs w:val="22"/>
        </w:rPr>
        <w:tab/>
      </w:r>
      <w:r>
        <w:rPr>
          <w:color w:val="000000"/>
          <w:sz w:val="22"/>
          <w:szCs w:val="22"/>
        </w:rPr>
        <w:t xml:space="preserve">                                 VP: </w:t>
      </w:r>
      <w:r w:rsidR="002F20F3">
        <w:rPr>
          <w:color w:val="000000"/>
          <w:sz w:val="22"/>
          <w:szCs w:val="22"/>
        </w:rPr>
        <w:t xml:space="preserve">Mrs. </w:t>
      </w:r>
      <w:r>
        <w:rPr>
          <w:color w:val="000000"/>
          <w:sz w:val="22"/>
          <w:szCs w:val="22"/>
        </w:rPr>
        <w:t>Andrea Mac</w:t>
      </w:r>
      <w:r>
        <w:rPr>
          <w:sz w:val="22"/>
          <w:szCs w:val="22"/>
        </w:rPr>
        <w:t>Aulay</w:t>
      </w:r>
      <w:r>
        <w:rPr>
          <w:color w:val="000000"/>
          <w:sz w:val="22"/>
          <w:szCs w:val="22"/>
        </w:rPr>
        <w:t xml:space="preserve">                      Admin Assist: Ms. Denise Logan</w:t>
      </w:r>
    </w:p>
    <w:p w14:paraId="5C076EA2" w14:textId="77777777" w:rsidR="00E07898" w:rsidRDefault="00E07898">
      <w:pPr>
        <w:pBdr>
          <w:top w:val="nil"/>
          <w:left w:val="nil"/>
          <w:bottom w:val="nil"/>
          <w:right w:val="nil"/>
          <w:between w:val="nil"/>
        </w:pBdr>
        <w:tabs>
          <w:tab w:val="center" w:pos="4680"/>
          <w:tab w:val="right" w:pos="9360"/>
          <w:tab w:val="left" w:pos="7080"/>
        </w:tabs>
        <w:spacing w:after="0" w:line="240" w:lineRule="auto"/>
        <w:rPr>
          <w:rFonts w:ascii="Calibri" w:eastAsia="Calibri" w:hAnsi="Calibri" w:cs="Calibri"/>
          <w:color w:val="000000"/>
          <w:sz w:val="16"/>
          <w:szCs w:val="16"/>
        </w:rPr>
      </w:pPr>
    </w:p>
    <w:p w14:paraId="242C2395" w14:textId="40B7855E" w:rsidR="00E07898" w:rsidRPr="00A00F5B" w:rsidRDefault="00D73320">
      <w:pPr>
        <w:spacing w:after="0" w:line="360" w:lineRule="auto"/>
        <w:rPr>
          <w:rFonts w:ascii="Arial" w:eastAsia="Arial" w:hAnsi="Arial" w:cs="Arial"/>
          <w:b/>
          <w:sz w:val="21"/>
          <w:szCs w:val="21"/>
          <w:u w:val="single"/>
        </w:rPr>
      </w:pPr>
      <w:r w:rsidRPr="00A00F5B">
        <w:rPr>
          <w:rFonts w:ascii="Arial" w:eastAsia="Arial" w:hAnsi="Arial" w:cs="Arial"/>
          <w:b/>
          <w:sz w:val="21"/>
          <w:szCs w:val="21"/>
          <w:u w:val="single"/>
        </w:rPr>
        <w:t>Principal’s Message:</w:t>
      </w:r>
      <w:r w:rsidR="003356D0">
        <w:rPr>
          <w:rFonts w:ascii="Arial" w:eastAsia="Arial" w:hAnsi="Arial" w:cs="Arial"/>
          <w:b/>
          <w:sz w:val="21"/>
          <w:szCs w:val="21"/>
          <w:u w:val="single"/>
        </w:rPr>
        <w:t xml:space="preserve"> November Update</w:t>
      </w:r>
    </w:p>
    <w:p w14:paraId="4E649349" w14:textId="4F5087D3" w:rsidR="00D73320" w:rsidRPr="00A00F5B" w:rsidRDefault="00D73320">
      <w:pPr>
        <w:spacing w:after="0" w:line="360" w:lineRule="auto"/>
        <w:rPr>
          <w:rFonts w:ascii="Arial" w:eastAsia="Arial" w:hAnsi="Arial" w:cs="Arial"/>
          <w:sz w:val="21"/>
          <w:szCs w:val="21"/>
        </w:rPr>
      </w:pPr>
      <w:r w:rsidRPr="00A00F5B">
        <w:rPr>
          <w:rFonts w:ascii="Arial" w:eastAsia="Arial" w:hAnsi="Arial" w:cs="Arial"/>
          <w:sz w:val="21"/>
          <w:szCs w:val="21"/>
        </w:rPr>
        <w:t>We continue to turn the calendar forward!  It is hard to believe that we are heading into November very shortly!  It has been a busy two months here at MVEC with getting to know the students and families.  I would like to than</w:t>
      </w:r>
      <w:r w:rsidR="00863004">
        <w:rPr>
          <w:rFonts w:ascii="Arial" w:eastAsia="Arial" w:hAnsi="Arial" w:cs="Arial"/>
          <w:sz w:val="21"/>
          <w:szCs w:val="21"/>
        </w:rPr>
        <w:t>k</w:t>
      </w:r>
      <w:r w:rsidRPr="00A00F5B">
        <w:rPr>
          <w:rFonts w:ascii="Arial" w:eastAsia="Arial" w:hAnsi="Arial" w:cs="Arial"/>
          <w:sz w:val="21"/>
          <w:szCs w:val="21"/>
        </w:rPr>
        <w:t xml:space="preserve"> everyone for their warm welcome and support over the past couple of months, and I look forward to continuing to work together to move student learning forward.  </w:t>
      </w:r>
    </w:p>
    <w:p w14:paraId="0DE9EBAB" w14:textId="77777777" w:rsidR="000A11C7" w:rsidRPr="00A00F5B" w:rsidRDefault="000A11C7">
      <w:pPr>
        <w:spacing w:after="0" w:line="360" w:lineRule="auto"/>
        <w:rPr>
          <w:rFonts w:ascii="Arial" w:eastAsia="Arial" w:hAnsi="Arial" w:cs="Arial"/>
          <w:sz w:val="21"/>
          <w:szCs w:val="21"/>
        </w:rPr>
      </w:pPr>
    </w:p>
    <w:p w14:paraId="11415072" w14:textId="05E09909" w:rsidR="00FF2861" w:rsidRDefault="00D73320">
      <w:pPr>
        <w:spacing w:after="0" w:line="360" w:lineRule="auto"/>
        <w:rPr>
          <w:rFonts w:ascii="Arial" w:eastAsia="Arial" w:hAnsi="Arial" w:cs="Arial"/>
          <w:sz w:val="21"/>
          <w:szCs w:val="21"/>
        </w:rPr>
      </w:pPr>
      <w:r w:rsidRPr="00A00F5B">
        <w:rPr>
          <w:rFonts w:ascii="Arial" w:eastAsia="Arial" w:hAnsi="Arial" w:cs="Arial"/>
          <w:sz w:val="21"/>
          <w:szCs w:val="21"/>
        </w:rPr>
        <w:t xml:space="preserve">As we move into November, please ensure that students are dressed for our ever-changing weather as the Fall season hits full stride.  </w:t>
      </w:r>
      <w:r w:rsidR="00FF2861">
        <w:rPr>
          <w:rFonts w:ascii="Arial" w:eastAsia="Arial" w:hAnsi="Arial" w:cs="Arial"/>
          <w:sz w:val="21"/>
          <w:szCs w:val="21"/>
        </w:rPr>
        <w:t>You may want to think about ensuring that the sweaters, coats, hats and maybe mittens or gloves are at the ready and in the backpacks to wear if needed.</w:t>
      </w:r>
    </w:p>
    <w:p w14:paraId="54769310" w14:textId="77777777" w:rsidR="00FF2861" w:rsidRDefault="00FF2861">
      <w:pPr>
        <w:spacing w:after="0" w:line="360" w:lineRule="auto"/>
        <w:rPr>
          <w:rFonts w:ascii="Arial" w:eastAsia="Arial" w:hAnsi="Arial" w:cs="Arial"/>
          <w:sz w:val="21"/>
          <w:szCs w:val="21"/>
        </w:rPr>
      </w:pPr>
    </w:p>
    <w:p w14:paraId="4E6A6CD9" w14:textId="77777777" w:rsidR="00FF2861" w:rsidRDefault="00FF2861">
      <w:pPr>
        <w:spacing w:after="0" w:line="360" w:lineRule="auto"/>
        <w:rPr>
          <w:rFonts w:ascii="Arial" w:eastAsia="Arial" w:hAnsi="Arial" w:cs="Arial"/>
          <w:sz w:val="21"/>
          <w:szCs w:val="21"/>
        </w:rPr>
      </w:pPr>
      <w:r>
        <w:rPr>
          <w:rFonts w:ascii="Arial" w:eastAsia="Arial" w:hAnsi="Arial" w:cs="Arial"/>
          <w:sz w:val="21"/>
          <w:szCs w:val="21"/>
        </w:rPr>
        <w:t>P</w:t>
      </w:r>
      <w:r w:rsidR="00D73320" w:rsidRPr="00A00F5B">
        <w:rPr>
          <w:rFonts w:ascii="Arial" w:eastAsia="Arial" w:hAnsi="Arial" w:cs="Arial"/>
          <w:sz w:val="21"/>
          <w:szCs w:val="21"/>
        </w:rPr>
        <w:t>arents and guardians are reminded that staff are not on duty until 8:40 in the morning, so please do not drop off students prior to that time</w:t>
      </w:r>
      <w:r>
        <w:rPr>
          <w:rFonts w:ascii="Arial" w:eastAsia="Arial" w:hAnsi="Arial" w:cs="Arial"/>
          <w:sz w:val="21"/>
          <w:szCs w:val="21"/>
        </w:rPr>
        <w:t xml:space="preserve"> as there is no supervision.</w:t>
      </w:r>
      <w:r w:rsidR="00D73320" w:rsidRPr="00A00F5B">
        <w:rPr>
          <w:rFonts w:ascii="Arial" w:eastAsia="Arial" w:hAnsi="Arial" w:cs="Arial"/>
          <w:sz w:val="21"/>
          <w:szCs w:val="21"/>
        </w:rPr>
        <w:t xml:space="preserve">  </w:t>
      </w:r>
    </w:p>
    <w:p w14:paraId="6F19DC0F" w14:textId="77777777" w:rsidR="00FF2861" w:rsidRDefault="00FF2861">
      <w:pPr>
        <w:spacing w:after="0" w:line="360" w:lineRule="auto"/>
        <w:rPr>
          <w:rFonts w:ascii="Arial" w:eastAsia="Arial" w:hAnsi="Arial" w:cs="Arial"/>
          <w:sz w:val="21"/>
          <w:szCs w:val="21"/>
        </w:rPr>
      </w:pPr>
    </w:p>
    <w:p w14:paraId="5F1B2421" w14:textId="63DEA2D6" w:rsidR="00285078" w:rsidRPr="00A00F5B" w:rsidRDefault="00285078">
      <w:pPr>
        <w:spacing w:after="0" w:line="360" w:lineRule="auto"/>
        <w:rPr>
          <w:rFonts w:ascii="Arial" w:eastAsia="Arial" w:hAnsi="Arial" w:cs="Arial"/>
          <w:sz w:val="21"/>
          <w:szCs w:val="21"/>
        </w:rPr>
      </w:pPr>
      <w:r w:rsidRPr="00A00F5B">
        <w:rPr>
          <w:rFonts w:ascii="Arial" w:eastAsia="Arial" w:hAnsi="Arial" w:cs="Arial"/>
          <w:sz w:val="21"/>
          <w:szCs w:val="21"/>
        </w:rPr>
        <w:t>We are working as a staff to have dismissal run as smoothly as possible and to do so</w:t>
      </w:r>
      <w:r w:rsidR="00863004">
        <w:rPr>
          <w:rFonts w:ascii="Arial" w:eastAsia="Arial" w:hAnsi="Arial" w:cs="Arial"/>
          <w:sz w:val="21"/>
          <w:szCs w:val="21"/>
        </w:rPr>
        <w:t>,</w:t>
      </w:r>
      <w:r w:rsidRPr="00A00F5B">
        <w:rPr>
          <w:rFonts w:ascii="Arial" w:eastAsia="Arial" w:hAnsi="Arial" w:cs="Arial"/>
          <w:sz w:val="21"/>
          <w:szCs w:val="21"/>
        </w:rPr>
        <w:t xml:space="preserve"> if there is a change to the end of the day routine, we are asking that these changes be made no later than 2:00</w:t>
      </w:r>
      <w:r w:rsidR="00863004">
        <w:rPr>
          <w:rFonts w:ascii="Arial" w:eastAsia="Arial" w:hAnsi="Arial" w:cs="Arial"/>
          <w:sz w:val="21"/>
          <w:szCs w:val="21"/>
        </w:rPr>
        <w:t xml:space="preserve"> PM</w:t>
      </w:r>
      <w:r w:rsidRPr="00A00F5B">
        <w:rPr>
          <w:rFonts w:ascii="Arial" w:eastAsia="Arial" w:hAnsi="Arial" w:cs="Arial"/>
          <w:sz w:val="21"/>
          <w:szCs w:val="21"/>
        </w:rPr>
        <w:t xml:space="preserve">.  We do realize that life happens and while we do plan, plans sometimes </w:t>
      </w:r>
      <w:proofErr w:type="gramStart"/>
      <w:r w:rsidRPr="00A00F5B">
        <w:rPr>
          <w:rFonts w:ascii="Arial" w:eastAsia="Arial" w:hAnsi="Arial" w:cs="Arial"/>
          <w:sz w:val="21"/>
          <w:szCs w:val="21"/>
        </w:rPr>
        <w:t>have to</w:t>
      </w:r>
      <w:proofErr w:type="gramEnd"/>
      <w:r w:rsidRPr="00A00F5B">
        <w:rPr>
          <w:rFonts w:ascii="Arial" w:eastAsia="Arial" w:hAnsi="Arial" w:cs="Arial"/>
          <w:sz w:val="21"/>
          <w:szCs w:val="21"/>
        </w:rPr>
        <w:t xml:space="preserve"> change.  However, if we strive for this target, it should help make dismissal more efficient.  </w:t>
      </w:r>
    </w:p>
    <w:p w14:paraId="468A6D81" w14:textId="77777777" w:rsidR="00285078" w:rsidRPr="00A00F5B" w:rsidRDefault="00285078">
      <w:pPr>
        <w:spacing w:after="0" w:line="360" w:lineRule="auto"/>
        <w:rPr>
          <w:rFonts w:ascii="Arial" w:eastAsia="Arial" w:hAnsi="Arial" w:cs="Arial"/>
          <w:sz w:val="21"/>
          <w:szCs w:val="21"/>
        </w:rPr>
      </w:pPr>
    </w:p>
    <w:p w14:paraId="239044AE" w14:textId="2A0CBA85" w:rsidR="00285078" w:rsidRPr="00A00F5B" w:rsidRDefault="00285078">
      <w:pPr>
        <w:spacing w:after="0" w:line="360" w:lineRule="auto"/>
        <w:rPr>
          <w:rFonts w:ascii="Arial" w:eastAsia="Arial" w:hAnsi="Arial" w:cs="Arial"/>
          <w:sz w:val="21"/>
          <w:szCs w:val="21"/>
        </w:rPr>
      </w:pPr>
      <w:r w:rsidRPr="00A00F5B">
        <w:rPr>
          <w:rFonts w:ascii="Arial" w:eastAsia="Arial" w:hAnsi="Arial" w:cs="Arial"/>
          <w:sz w:val="21"/>
          <w:szCs w:val="21"/>
        </w:rPr>
        <w:t>Currently</w:t>
      </w:r>
      <w:r w:rsidR="00863004">
        <w:rPr>
          <w:rFonts w:ascii="Arial" w:eastAsia="Arial" w:hAnsi="Arial" w:cs="Arial"/>
          <w:sz w:val="21"/>
          <w:szCs w:val="21"/>
        </w:rPr>
        <w:t>,</w:t>
      </w:r>
      <w:r w:rsidRPr="00A00F5B">
        <w:rPr>
          <w:rFonts w:ascii="Arial" w:eastAsia="Arial" w:hAnsi="Arial" w:cs="Arial"/>
          <w:sz w:val="21"/>
          <w:szCs w:val="21"/>
        </w:rPr>
        <w:t xml:space="preserve"> we are looking for a community member to serve on our School Advisory Council.  The SAC meets </w:t>
      </w:r>
      <w:r w:rsidR="00863004">
        <w:rPr>
          <w:rFonts w:ascii="Arial" w:eastAsia="Arial" w:hAnsi="Arial" w:cs="Arial"/>
          <w:sz w:val="21"/>
          <w:szCs w:val="21"/>
        </w:rPr>
        <w:t xml:space="preserve">six times a school year, </w:t>
      </w:r>
      <w:r w:rsidRPr="00A00F5B">
        <w:rPr>
          <w:rFonts w:ascii="Arial" w:eastAsia="Arial" w:hAnsi="Arial" w:cs="Arial"/>
          <w:sz w:val="21"/>
          <w:szCs w:val="21"/>
        </w:rPr>
        <w:t xml:space="preserve">afterschool for approximately one hour and provides input on policies from the EECD and HRCE along with supporting school initiatives in literacy, </w:t>
      </w:r>
      <w:r w:rsidR="005E6B4B" w:rsidRPr="00A00F5B">
        <w:rPr>
          <w:rFonts w:ascii="Arial" w:eastAsia="Arial" w:hAnsi="Arial" w:cs="Arial"/>
          <w:sz w:val="21"/>
          <w:szCs w:val="21"/>
        </w:rPr>
        <w:t>math,</w:t>
      </w:r>
      <w:r w:rsidRPr="00A00F5B">
        <w:rPr>
          <w:rFonts w:ascii="Arial" w:eastAsia="Arial" w:hAnsi="Arial" w:cs="Arial"/>
          <w:sz w:val="21"/>
          <w:szCs w:val="21"/>
        </w:rPr>
        <w:t xml:space="preserve"> and student well being.  </w:t>
      </w:r>
      <w:r w:rsidR="005E6B4B" w:rsidRPr="00A00F5B">
        <w:rPr>
          <w:rFonts w:ascii="Arial" w:eastAsia="Arial" w:hAnsi="Arial" w:cs="Arial"/>
          <w:sz w:val="21"/>
          <w:szCs w:val="21"/>
        </w:rPr>
        <w:t>The community member on the SAC cannot be a parent or guardian of a student in the school</w:t>
      </w:r>
      <w:r w:rsidR="00815D0C">
        <w:rPr>
          <w:rFonts w:ascii="Arial" w:eastAsia="Arial" w:hAnsi="Arial" w:cs="Arial"/>
          <w:sz w:val="21"/>
          <w:szCs w:val="21"/>
        </w:rPr>
        <w:t>,</w:t>
      </w:r>
      <w:r w:rsidR="005E6B4B" w:rsidRPr="00A00F5B">
        <w:rPr>
          <w:rFonts w:ascii="Arial" w:eastAsia="Arial" w:hAnsi="Arial" w:cs="Arial"/>
          <w:sz w:val="21"/>
          <w:szCs w:val="21"/>
        </w:rPr>
        <w:t xml:space="preserve"> or an employee within HRCE</w:t>
      </w:r>
      <w:r w:rsidR="00815D0C">
        <w:rPr>
          <w:rFonts w:ascii="Arial" w:eastAsia="Arial" w:hAnsi="Arial" w:cs="Arial"/>
          <w:sz w:val="21"/>
          <w:szCs w:val="21"/>
        </w:rPr>
        <w:t>,</w:t>
      </w:r>
      <w:r w:rsidR="00A00F5B" w:rsidRPr="00A00F5B">
        <w:rPr>
          <w:rFonts w:ascii="Arial" w:eastAsia="Arial" w:hAnsi="Arial" w:cs="Arial"/>
          <w:sz w:val="21"/>
          <w:szCs w:val="21"/>
        </w:rPr>
        <w:t xml:space="preserve"> and reside</w:t>
      </w:r>
      <w:r w:rsidR="00815D0C">
        <w:rPr>
          <w:rFonts w:ascii="Arial" w:eastAsia="Arial" w:hAnsi="Arial" w:cs="Arial"/>
          <w:sz w:val="21"/>
          <w:szCs w:val="21"/>
        </w:rPr>
        <w:t>s</w:t>
      </w:r>
      <w:r w:rsidR="00A00F5B" w:rsidRPr="00A00F5B">
        <w:rPr>
          <w:rFonts w:ascii="Arial" w:eastAsia="Arial" w:hAnsi="Arial" w:cs="Arial"/>
          <w:sz w:val="21"/>
          <w:szCs w:val="21"/>
        </w:rPr>
        <w:t xml:space="preserve"> or work</w:t>
      </w:r>
      <w:r w:rsidR="00815D0C">
        <w:rPr>
          <w:rFonts w:ascii="Arial" w:eastAsia="Arial" w:hAnsi="Arial" w:cs="Arial"/>
          <w:sz w:val="21"/>
          <w:szCs w:val="21"/>
        </w:rPr>
        <w:t>s</w:t>
      </w:r>
      <w:r w:rsidR="00A00F5B" w:rsidRPr="00A00F5B">
        <w:rPr>
          <w:rFonts w:ascii="Arial" w:eastAsia="Arial" w:hAnsi="Arial" w:cs="Arial"/>
          <w:sz w:val="21"/>
          <w:szCs w:val="21"/>
        </w:rPr>
        <w:t xml:space="preserve"> in the school catchment area</w:t>
      </w:r>
      <w:r w:rsidR="005E6B4B" w:rsidRPr="00A00F5B">
        <w:rPr>
          <w:rFonts w:ascii="Arial" w:eastAsia="Arial" w:hAnsi="Arial" w:cs="Arial"/>
          <w:sz w:val="21"/>
          <w:szCs w:val="21"/>
        </w:rPr>
        <w:t xml:space="preserve">.  If you know of someone who may be interested, please have them contact the school. </w:t>
      </w:r>
      <w:r w:rsidRPr="00A00F5B">
        <w:rPr>
          <w:rFonts w:ascii="Arial" w:eastAsia="Arial" w:hAnsi="Arial" w:cs="Arial"/>
          <w:sz w:val="21"/>
          <w:szCs w:val="21"/>
        </w:rPr>
        <w:t xml:space="preserve"> </w:t>
      </w:r>
    </w:p>
    <w:p w14:paraId="17CA8E7D" w14:textId="77777777" w:rsidR="00CC7310" w:rsidRPr="00A00F5B" w:rsidRDefault="00CC7310">
      <w:pPr>
        <w:spacing w:after="0" w:line="360" w:lineRule="auto"/>
        <w:rPr>
          <w:rFonts w:ascii="Arial" w:eastAsia="Arial" w:hAnsi="Arial" w:cs="Arial"/>
          <w:sz w:val="21"/>
          <w:szCs w:val="21"/>
        </w:rPr>
      </w:pPr>
    </w:p>
    <w:p w14:paraId="3DFA2A65" w14:textId="77777777" w:rsidR="00CC7310" w:rsidRPr="00A00F5B" w:rsidRDefault="00CC7310">
      <w:pPr>
        <w:spacing w:after="0" w:line="360" w:lineRule="auto"/>
        <w:rPr>
          <w:rFonts w:ascii="Arial" w:eastAsia="Arial" w:hAnsi="Arial" w:cs="Arial"/>
          <w:b/>
          <w:bCs/>
          <w:sz w:val="21"/>
          <w:szCs w:val="21"/>
          <w:u w:val="single"/>
        </w:rPr>
      </w:pPr>
      <w:r w:rsidRPr="00A00F5B">
        <w:rPr>
          <w:rFonts w:ascii="Arial" w:eastAsia="Arial" w:hAnsi="Arial" w:cs="Arial"/>
          <w:b/>
          <w:bCs/>
          <w:sz w:val="21"/>
          <w:szCs w:val="21"/>
          <w:u w:val="single"/>
        </w:rPr>
        <w:t>Quick Notes:</w:t>
      </w:r>
    </w:p>
    <w:p w14:paraId="49B9568D" w14:textId="0A35705E" w:rsidR="00CC7310" w:rsidRPr="00A00F5B" w:rsidRDefault="00CC7310" w:rsidP="00CC7310">
      <w:pPr>
        <w:pStyle w:val="ListParagraph"/>
        <w:numPr>
          <w:ilvl w:val="0"/>
          <w:numId w:val="3"/>
        </w:numPr>
        <w:spacing w:after="0" w:line="360" w:lineRule="auto"/>
        <w:rPr>
          <w:rFonts w:ascii="Arial" w:eastAsia="Arial" w:hAnsi="Arial" w:cs="Arial"/>
          <w:sz w:val="21"/>
          <w:szCs w:val="21"/>
        </w:rPr>
      </w:pPr>
      <w:r w:rsidRPr="00A00F5B">
        <w:rPr>
          <w:rFonts w:ascii="Arial" w:eastAsia="Arial" w:hAnsi="Arial" w:cs="Arial"/>
          <w:sz w:val="21"/>
          <w:szCs w:val="21"/>
        </w:rPr>
        <w:t xml:space="preserve">Our grade 6 students have recently finished their writing of their Grade 6 Provincial Assessment in reading </w:t>
      </w:r>
      <w:r w:rsidR="00A00F5B" w:rsidRPr="00A00F5B">
        <w:rPr>
          <w:rFonts w:ascii="Arial" w:eastAsia="Arial" w:hAnsi="Arial" w:cs="Arial"/>
          <w:sz w:val="21"/>
          <w:szCs w:val="21"/>
        </w:rPr>
        <w:t>w</w:t>
      </w:r>
      <w:r w:rsidRPr="00A00F5B">
        <w:rPr>
          <w:rFonts w:ascii="Arial" w:eastAsia="Arial" w:hAnsi="Arial" w:cs="Arial"/>
          <w:sz w:val="21"/>
          <w:szCs w:val="21"/>
        </w:rPr>
        <w:t>riting</w:t>
      </w:r>
      <w:r w:rsidR="00A00F5B" w:rsidRPr="00A00F5B">
        <w:rPr>
          <w:rFonts w:ascii="Arial" w:eastAsia="Arial" w:hAnsi="Arial" w:cs="Arial"/>
          <w:sz w:val="21"/>
          <w:szCs w:val="21"/>
        </w:rPr>
        <w:t>,</w:t>
      </w:r>
      <w:r w:rsidRPr="00A00F5B">
        <w:rPr>
          <w:rFonts w:ascii="Arial" w:eastAsia="Arial" w:hAnsi="Arial" w:cs="Arial"/>
          <w:sz w:val="21"/>
          <w:szCs w:val="21"/>
        </w:rPr>
        <w:t xml:space="preserve"> and math.</w:t>
      </w:r>
    </w:p>
    <w:p w14:paraId="498EFA19" w14:textId="3F247175" w:rsidR="00CC7310" w:rsidRPr="00A00F5B" w:rsidRDefault="00CC7310" w:rsidP="00CC7310">
      <w:pPr>
        <w:pStyle w:val="ListParagraph"/>
        <w:numPr>
          <w:ilvl w:val="0"/>
          <w:numId w:val="3"/>
        </w:numPr>
        <w:spacing w:after="0" w:line="360" w:lineRule="auto"/>
        <w:rPr>
          <w:rFonts w:ascii="Arial" w:eastAsia="Arial" w:hAnsi="Arial" w:cs="Arial"/>
          <w:sz w:val="21"/>
          <w:szCs w:val="21"/>
        </w:rPr>
      </w:pPr>
      <w:r w:rsidRPr="00A00F5B">
        <w:rPr>
          <w:rFonts w:ascii="Arial" w:eastAsia="Arial" w:hAnsi="Arial" w:cs="Arial"/>
          <w:sz w:val="21"/>
          <w:szCs w:val="21"/>
        </w:rPr>
        <w:t xml:space="preserve">We have a math coach from HRCE working in our school over the next few weeks.  Ms. Paine is </w:t>
      </w:r>
      <w:r w:rsidR="002B2D5B" w:rsidRPr="00A00F5B">
        <w:rPr>
          <w:rFonts w:ascii="Arial" w:eastAsia="Arial" w:hAnsi="Arial" w:cs="Arial"/>
          <w:sz w:val="21"/>
          <w:szCs w:val="21"/>
        </w:rPr>
        <w:t xml:space="preserve">working directly with three teachers in the area of fact </w:t>
      </w:r>
      <w:proofErr w:type="gramStart"/>
      <w:r w:rsidR="002B2D5B" w:rsidRPr="00A00F5B">
        <w:rPr>
          <w:rFonts w:ascii="Arial" w:eastAsia="Arial" w:hAnsi="Arial" w:cs="Arial"/>
          <w:sz w:val="21"/>
          <w:szCs w:val="21"/>
        </w:rPr>
        <w:t>fluency</w:t>
      </w:r>
      <w:r w:rsidR="00A00F5B" w:rsidRPr="00A00F5B">
        <w:rPr>
          <w:rFonts w:ascii="Arial" w:eastAsia="Arial" w:hAnsi="Arial" w:cs="Arial"/>
          <w:sz w:val="21"/>
          <w:szCs w:val="21"/>
        </w:rPr>
        <w:t>,</w:t>
      </w:r>
      <w:proofErr w:type="gramEnd"/>
      <w:r w:rsidR="002B2D5B" w:rsidRPr="00A00F5B">
        <w:rPr>
          <w:rFonts w:ascii="Arial" w:eastAsia="Arial" w:hAnsi="Arial" w:cs="Arial"/>
          <w:sz w:val="21"/>
          <w:szCs w:val="21"/>
        </w:rPr>
        <w:t xml:space="preserve"> however she is </w:t>
      </w:r>
      <w:r w:rsidRPr="00A00F5B">
        <w:rPr>
          <w:rFonts w:ascii="Arial" w:eastAsia="Arial" w:hAnsi="Arial" w:cs="Arial"/>
          <w:sz w:val="21"/>
          <w:szCs w:val="21"/>
        </w:rPr>
        <w:t xml:space="preserve">supporting </w:t>
      </w:r>
      <w:r w:rsidR="002B2D5B" w:rsidRPr="00A00F5B">
        <w:rPr>
          <w:rFonts w:ascii="Arial" w:eastAsia="Arial" w:hAnsi="Arial" w:cs="Arial"/>
          <w:sz w:val="21"/>
          <w:szCs w:val="21"/>
        </w:rPr>
        <w:t xml:space="preserve">all </w:t>
      </w:r>
      <w:r w:rsidRPr="00A00F5B">
        <w:rPr>
          <w:rFonts w:ascii="Arial" w:eastAsia="Arial" w:hAnsi="Arial" w:cs="Arial"/>
          <w:sz w:val="21"/>
          <w:szCs w:val="21"/>
        </w:rPr>
        <w:t xml:space="preserve">teachers in their </w:t>
      </w:r>
      <w:r w:rsidR="002B2D5B" w:rsidRPr="00A00F5B">
        <w:rPr>
          <w:rFonts w:ascii="Arial" w:eastAsia="Arial" w:hAnsi="Arial" w:cs="Arial"/>
          <w:sz w:val="21"/>
          <w:szCs w:val="21"/>
        </w:rPr>
        <w:t>professional growth around teaching math.</w:t>
      </w:r>
    </w:p>
    <w:p w14:paraId="6938DE18" w14:textId="14DE2B78" w:rsidR="002B2D5B" w:rsidRPr="00A00F5B" w:rsidRDefault="002B2D5B" w:rsidP="00CC7310">
      <w:pPr>
        <w:pStyle w:val="ListParagraph"/>
        <w:numPr>
          <w:ilvl w:val="0"/>
          <w:numId w:val="3"/>
        </w:numPr>
        <w:spacing w:after="0" w:line="360" w:lineRule="auto"/>
        <w:rPr>
          <w:rFonts w:ascii="Arial" w:eastAsia="Arial" w:hAnsi="Arial" w:cs="Arial"/>
          <w:sz w:val="21"/>
          <w:szCs w:val="21"/>
        </w:rPr>
      </w:pPr>
      <w:r w:rsidRPr="00A00F5B">
        <w:rPr>
          <w:rFonts w:ascii="Arial" w:eastAsia="Arial" w:hAnsi="Arial" w:cs="Arial"/>
          <w:sz w:val="21"/>
          <w:szCs w:val="21"/>
        </w:rPr>
        <w:lastRenderedPageBreak/>
        <w:t>Thank you to all who came out and supported our Monster Mash and Scholastic Book Fair.</w:t>
      </w:r>
      <w:r w:rsidR="003356D0">
        <w:rPr>
          <w:rFonts w:ascii="Arial" w:eastAsia="Arial" w:hAnsi="Arial" w:cs="Arial"/>
          <w:sz w:val="21"/>
          <w:szCs w:val="21"/>
        </w:rPr>
        <w:t xml:space="preserve">  The evening was a huge success!</w:t>
      </w:r>
    </w:p>
    <w:p w14:paraId="7E48EDFE" w14:textId="659EC55C" w:rsidR="003B6414" w:rsidRPr="00A00F5B" w:rsidRDefault="003B6414" w:rsidP="00CC7310">
      <w:pPr>
        <w:pStyle w:val="ListParagraph"/>
        <w:numPr>
          <w:ilvl w:val="0"/>
          <w:numId w:val="3"/>
        </w:numPr>
        <w:spacing w:after="0" w:line="360" w:lineRule="auto"/>
        <w:rPr>
          <w:rFonts w:ascii="Arial" w:eastAsia="Arial" w:hAnsi="Arial" w:cs="Arial"/>
          <w:sz w:val="21"/>
          <w:szCs w:val="21"/>
        </w:rPr>
      </w:pPr>
      <w:r w:rsidRPr="00A00F5B">
        <w:rPr>
          <w:rFonts w:ascii="Arial" w:eastAsia="Arial" w:hAnsi="Arial" w:cs="Arial"/>
          <w:sz w:val="21"/>
          <w:szCs w:val="21"/>
        </w:rPr>
        <w:t>Picture Orders – While there is no deadline to order, if you are looking to have them before Christmas, you should order them as soon as possible.</w:t>
      </w:r>
    </w:p>
    <w:p w14:paraId="25FE5975" w14:textId="01DB7C93" w:rsidR="007549CE" w:rsidRDefault="007549CE" w:rsidP="00CC7310">
      <w:pPr>
        <w:pStyle w:val="ListParagraph"/>
        <w:numPr>
          <w:ilvl w:val="0"/>
          <w:numId w:val="3"/>
        </w:numPr>
        <w:spacing w:after="0" w:line="360" w:lineRule="auto"/>
        <w:rPr>
          <w:rFonts w:ascii="Arial" w:eastAsia="Arial" w:hAnsi="Arial" w:cs="Arial"/>
          <w:sz w:val="21"/>
          <w:szCs w:val="21"/>
        </w:rPr>
      </w:pPr>
      <w:r w:rsidRPr="00A00F5B">
        <w:rPr>
          <w:rFonts w:ascii="Arial" w:eastAsia="Arial" w:hAnsi="Arial" w:cs="Arial"/>
          <w:sz w:val="21"/>
          <w:szCs w:val="21"/>
        </w:rPr>
        <w:t>Parent</w:t>
      </w:r>
      <w:r w:rsidR="00863004">
        <w:rPr>
          <w:rFonts w:ascii="Arial" w:eastAsia="Arial" w:hAnsi="Arial" w:cs="Arial"/>
          <w:sz w:val="21"/>
          <w:szCs w:val="21"/>
        </w:rPr>
        <w:t xml:space="preserve"> /</w:t>
      </w:r>
      <w:r w:rsidRPr="00A00F5B">
        <w:rPr>
          <w:rFonts w:ascii="Arial" w:eastAsia="Arial" w:hAnsi="Arial" w:cs="Arial"/>
          <w:sz w:val="21"/>
          <w:szCs w:val="21"/>
        </w:rPr>
        <w:t xml:space="preserve"> Teacher </w:t>
      </w:r>
      <w:r w:rsidR="00863004">
        <w:rPr>
          <w:rFonts w:ascii="Arial" w:eastAsia="Arial" w:hAnsi="Arial" w:cs="Arial"/>
          <w:sz w:val="21"/>
          <w:szCs w:val="21"/>
        </w:rPr>
        <w:t>Conferences</w:t>
      </w:r>
      <w:r w:rsidRPr="00A00F5B">
        <w:rPr>
          <w:rFonts w:ascii="Arial" w:eastAsia="Arial" w:hAnsi="Arial" w:cs="Arial"/>
          <w:sz w:val="21"/>
          <w:szCs w:val="21"/>
        </w:rPr>
        <w:t xml:space="preserve"> – Please call</w:t>
      </w:r>
      <w:r w:rsidR="00863004">
        <w:rPr>
          <w:rFonts w:ascii="Arial" w:eastAsia="Arial" w:hAnsi="Arial" w:cs="Arial"/>
          <w:sz w:val="21"/>
          <w:szCs w:val="21"/>
        </w:rPr>
        <w:t xml:space="preserve"> or email</w:t>
      </w:r>
      <w:r w:rsidRPr="00A00F5B">
        <w:rPr>
          <w:rFonts w:ascii="Arial" w:eastAsia="Arial" w:hAnsi="Arial" w:cs="Arial"/>
          <w:sz w:val="21"/>
          <w:szCs w:val="21"/>
        </w:rPr>
        <w:t xml:space="preserve"> the school to book you appointment times.  Appointments can be booked anytime from now until the end of the school day on November 22</w:t>
      </w:r>
      <w:r w:rsidR="00763043">
        <w:rPr>
          <w:rFonts w:ascii="Arial" w:eastAsia="Arial" w:hAnsi="Arial" w:cs="Arial"/>
          <w:sz w:val="21"/>
          <w:szCs w:val="21"/>
        </w:rPr>
        <w:t>nd</w:t>
      </w:r>
      <w:r w:rsidRPr="00A00F5B">
        <w:rPr>
          <w:rFonts w:ascii="Arial" w:eastAsia="Arial" w:hAnsi="Arial" w:cs="Arial"/>
          <w:sz w:val="21"/>
          <w:szCs w:val="21"/>
        </w:rPr>
        <w:t xml:space="preserve">. </w:t>
      </w:r>
    </w:p>
    <w:p w14:paraId="61CA753E" w14:textId="71A6F280" w:rsidR="00815D0C" w:rsidRDefault="00815D0C" w:rsidP="00CC7310">
      <w:pPr>
        <w:pStyle w:val="ListParagraph"/>
        <w:numPr>
          <w:ilvl w:val="0"/>
          <w:numId w:val="3"/>
        </w:numPr>
        <w:spacing w:after="0" w:line="360" w:lineRule="auto"/>
        <w:rPr>
          <w:rFonts w:ascii="Arial" w:eastAsia="Arial" w:hAnsi="Arial" w:cs="Arial"/>
          <w:sz w:val="21"/>
          <w:szCs w:val="21"/>
        </w:rPr>
      </w:pPr>
      <w:r w:rsidRPr="00815D0C">
        <w:rPr>
          <w:rFonts w:ascii="Arial" w:eastAsia="Arial" w:hAnsi="Arial" w:cs="Arial"/>
          <w:sz w:val="21"/>
          <w:szCs w:val="21"/>
          <w:lang w:val="en-US"/>
        </w:rPr>
        <w:t>Parents and Guardians are reminded that the HRCE has moved to an electronic update of the student registration form this year.  An email was sent in late September to all parents and guardians regarding this.  The email address to which you receive student report cards is the one that was used for this purpose.  This update will ensure that the school has the most up to date information for your child/children.</w:t>
      </w:r>
      <w:r>
        <w:rPr>
          <w:rFonts w:ascii="Arial" w:eastAsia="Arial" w:hAnsi="Arial" w:cs="Arial"/>
          <w:sz w:val="21"/>
          <w:szCs w:val="21"/>
          <w:lang w:val="en-US"/>
        </w:rPr>
        <w:t xml:space="preserve">  The deadline for this was October 20</w:t>
      </w:r>
      <w:r w:rsidRPr="00815D0C">
        <w:rPr>
          <w:rFonts w:ascii="Arial" w:eastAsia="Arial" w:hAnsi="Arial" w:cs="Arial"/>
          <w:sz w:val="21"/>
          <w:szCs w:val="21"/>
          <w:vertAlign w:val="superscript"/>
          <w:lang w:val="en-US"/>
        </w:rPr>
        <w:t>th</w:t>
      </w:r>
      <w:r>
        <w:rPr>
          <w:rFonts w:ascii="Arial" w:eastAsia="Arial" w:hAnsi="Arial" w:cs="Arial"/>
          <w:sz w:val="21"/>
          <w:szCs w:val="21"/>
          <w:lang w:val="en-US"/>
        </w:rPr>
        <w:t>, however, this has been extended so it is not too late.</w:t>
      </w:r>
      <w:r>
        <w:rPr>
          <w:rFonts w:ascii="Arial" w:eastAsia="Arial" w:hAnsi="Arial" w:cs="Arial"/>
          <w:sz w:val="21"/>
          <w:szCs w:val="21"/>
        </w:rPr>
        <w:t xml:space="preserve"> </w:t>
      </w:r>
    </w:p>
    <w:p w14:paraId="4F3E2CE3" w14:textId="77777777" w:rsidR="00640884" w:rsidRDefault="00640884" w:rsidP="00640884">
      <w:pPr>
        <w:pStyle w:val="ListParagraph"/>
        <w:spacing w:after="0" w:line="360" w:lineRule="auto"/>
        <w:rPr>
          <w:rFonts w:ascii="Arial" w:eastAsia="Arial" w:hAnsi="Arial" w:cs="Arial"/>
          <w:sz w:val="21"/>
          <w:szCs w:val="21"/>
        </w:rPr>
      </w:pPr>
    </w:p>
    <w:p w14:paraId="445AEE2F" w14:textId="77777777" w:rsidR="00DD7DB5" w:rsidRDefault="00DD7DB5" w:rsidP="00DD7DB5">
      <w:pPr>
        <w:pStyle w:val="NormalWeb"/>
        <w:shd w:val="clear" w:color="auto" w:fill="FFFFFF"/>
        <w:spacing w:before="0" w:beforeAutospacing="0" w:after="150" w:afterAutospacing="0"/>
        <w:rPr>
          <w:rStyle w:val="Strong"/>
          <w:rFonts w:ascii="Arial" w:hAnsi="Arial" w:cs="Arial"/>
          <w:i/>
          <w:iCs/>
          <w:color w:val="444444"/>
          <w:sz w:val="19"/>
          <w:szCs w:val="19"/>
        </w:rPr>
      </w:pPr>
      <w:r w:rsidRPr="00DD7DB5">
        <w:rPr>
          <w:rStyle w:val="Strong"/>
          <w:rFonts w:ascii="Arial" w:hAnsi="Arial" w:cs="Arial"/>
          <w:i/>
          <w:iCs/>
          <w:color w:val="444444"/>
          <w:sz w:val="19"/>
          <w:szCs w:val="19"/>
          <w:u w:val="single"/>
        </w:rPr>
        <w:t>Below are some tips from HRCE to support you with the registration update</w:t>
      </w:r>
      <w:r>
        <w:rPr>
          <w:rStyle w:val="Strong"/>
          <w:rFonts w:ascii="Arial" w:hAnsi="Arial" w:cs="Arial"/>
          <w:i/>
          <w:iCs/>
          <w:color w:val="444444"/>
          <w:sz w:val="19"/>
          <w:szCs w:val="19"/>
        </w:rPr>
        <w:t>:</w:t>
      </w:r>
    </w:p>
    <w:p w14:paraId="6F706BC5" w14:textId="77777777" w:rsidR="00DD7DB5" w:rsidRDefault="00DD7DB5" w:rsidP="00DD7DB5">
      <w:pPr>
        <w:pStyle w:val="NormalWeb"/>
        <w:shd w:val="clear" w:color="auto" w:fill="FFFFFF"/>
        <w:spacing w:before="0" w:beforeAutospacing="0" w:after="150" w:afterAutospacing="0"/>
        <w:rPr>
          <w:rFonts w:ascii="Arial" w:hAnsi="Arial" w:cs="Arial"/>
          <w:i/>
          <w:iCs/>
          <w:color w:val="444444"/>
          <w:sz w:val="19"/>
          <w:szCs w:val="19"/>
        </w:rPr>
      </w:pPr>
      <w:r>
        <w:rPr>
          <w:rStyle w:val="Strong"/>
          <w:rFonts w:ascii="Arial" w:hAnsi="Arial" w:cs="Arial"/>
          <w:i/>
          <w:iCs/>
          <w:color w:val="444444"/>
          <w:sz w:val="19"/>
          <w:szCs w:val="19"/>
        </w:rPr>
        <w:t>How do I get started?</w:t>
      </w:r>
    </w:p>
    <w:p w14:paraId="46E35795" w14:textId="77777777" w:rsidR="00DD7DB5" w:rsidRDefault="00DD7DB5" w:rsidP="00DD7DB5">
      <w:pPr>
        <w:pStyle w:val="NormalWeb"/>
        <w:shd w:val="clear" w:color="auto" w:fill="FFFFFF"/>
        <w:spacing w:before="0" w:beforeAutospacing="0" w:after="150" w:afterAutospacing="0"/>
        <w:rPr>
          <w:rFonts w:ascii="Arial" w:hAnsi="Arial" w:cs="Arial"/>
          <w:i/>
          <w:iCs/>
          <w:color w:val="444444"/>
          <w:sz w:val="19"/>
          <w:szCs w:val="19"/>
        </w:rPr>
      </w:pPr>
      <w:r>
        <w:rPr>
          <w:rFonts w:ascii="Arial" w:hAnsi="Arial" w:cs="Arial"/>
          <w:i/>
          <w:iCs/>
          <w:color w:val="444444"/>
          <w:sz w:val="19"/>
          <w:szCs w:val="19"/>
        </w:rPr>
        <w:t>Visit the PowerSchool Parent Portal at </w:t>
      </w:r>
      <w:hyperlink r:id="rId7" w:tgtFrame="_blank" w:history="1">
        <w:r>
          <w:rPr>
            <w:rStyle w:val="Hyperlink"/>
            <w:rFonts w:ascii="Arial" w:hAnsi="Arial" w:cs="Arial"/>
            <w:i/>
            <w:iCs/>
            <w:color w:val="195F7D"/>
            <w:sz w:val="19"/>
            <w:szCs w:val="19"/>
          </w:rPr>
          <w:t>https://sishrsb.ednet.ns.ca/public/</w:t>
        </w:r>
      </w:hyperlink>
      <w:r>
        <w:rPr>
          <w:rFonts w:ascii="Arial" w:hAnsi="Arial" w:cs="Arial"/>
          <w:i/>
          <w:iCs/>
          <w:color w:val="444444"/>
          <w:sz w:val="19"/>
          <w:szCs w:val="19"/>
        </w:rPr>
        <w:t>. </w:t>
      </w:r>
    </w:p>
    <w:p w14:paraId="1AA3C214" w14:textId="77777777" w:rsidR="00DD7DB5" w:rsidRDefault="00DD7DB5" w:rsidP="00DD7DB5">
      <w:pPr>
        <w:pStyle w:val="NormalWeb"/>
        <w:shd w:val="clear" w:color="auto" w:fill="FFFFFF"/>
        <w:spacing w:before="0" w:beforeAutospacing="0" w:after="150" w:afterAutospacing="0"/>
        <w:rPr>
          <w:rFonts w:ascii="Arial" w:hAnsi="Arial" w:cs="Arial"/>
          <w:i/>
          <w:iCs/>
          <w:color w:val="444444"/>
          <w:sz w:val="19"/>
          <w:szCs w:val="19"/>
        </w:rPr>
      </w:pPr>
      <w:r>
        <w:rPr>
          <w:rFonts w:ascii="Arial" w:hAnsi="Arial" w:cs="Arial"/>
          <w:i/>
          <w:iCs/>
          <w:color w:val="444444"/>
          <w:sz w:val="19"/>
          <w:szCs w:val="19"/>
        </w:rPr>
        <w:t>From inside the Parent Portal:</w:t>
      </w:r>
    </w:p>
    <w:p w14:paraId="17592FAB" w14:textId="77777777" w:rsidR="00DD7DB5" w:rsidRDefault="00DD7DB5" w:rsidP="00DD7DB5">
      <w:pPr>
        <w:numPr>
          <w:ilvl w:val="0"/>
          <w:numId w:val="4"/>
        </w:numPr>
        <w:shd w:val="clear" w:color="auto" w:fill="FFFFFF"/>
        <w:spacing w:before="100" w:beforeAutospacing="1" w:after="100" w:afterAutospacing="1" w:line="240" w:lineRule="auto"/>
        <w:rPr>
          <w:rFonts w:ascii="Arial" w:hAnsi="Arial" w:cs="Arial"/>
          <w:i/>
          <w:iCs/>
          <w:color w:val="444444"/>
          <w:sz w:val="16"/>
          <w:szCs w:val="16"/>
        </w:rPr>
      </w:pPr>
      <w:r>
        <w:rPr>
          <w:rFonts w:ascii="Arial" w:hAnsi="Arial" w:cs="Arial"/>
          <w:i/>
          <w:iCs/>
          <w:color w:val="444444"/>
          <w:sz w:val="16"/>
          <w:szCs w:val="16"/>
        </w:rPr>
        <w:t xml:space="preserve">Select the student you wish to register along the </w:t>
      </w:r>
      <w:proofErr w:type="gramStart"/>
      <w:r>
        <w:rPr>
          <w:rFonts w:ascii="Arial" w:hAnsi="Arial" w:cs="Arial"/>
          <w:i/>
          <w:iCs/>
          <w:color w:val="444444"/>
          <w:sz w:val="16"/>
          <w:szCs w:val="16"/>
        </w:rPr>
        <w:t>top</w:t>
      </w:r>
      <w:proofErr w:type="gramEnd"/>
    </w:p>
    <w:p w14:paraId="538661A7" w14:textId="77777777" w:rsidR="00DD7DB5" w:rsidRDefault="00DD7DB5" w:rsidP="00DD7DB5">
      <w:pPr>
        <w:numPr>
          <w:ilvl w:val="0"/>
          <w:numId w:val="4"/>
        </w:numPr>
        <w:shd w:val="clear" w:color="auto" w:fill="FFFFFF"/>
        <w:spacing w:before="100" w:beforeAutospacing="1" w:after="100" w:afterAutospacing="1" w:line="240" w:lineRule="auto"/>
        <w:rPr>
          <w:rFonts w:ascii="Arial" w:hAnsi="Arial" w:cs="Arial"/>
          <w:i/>
          <w:iCs/>
          <w:color w:val="444444"/>
          <w:sz w:val="16"/>
          <w:szCs w:val="16"/>
        </w:rPr>
      </w:pPr>
      <w:r>
        <w:rPr>
          <w:rFonts w:ascii="Arial" w:hAnsi="Arial" w:cs="Arial"/>
          <w:i/>
          <w:iCs/>
          <w:color w:val="444444"/>
          <w:sz w:val="16"/>
          <w:szCs w:val="16"/>
        </w:rPr>
        <w:t xml:space="preserve">Select the "HRCE Demographic Updates" icon from the Navigation menu on the left </w:t>
      </w:r>
      <w:proofErr w:type="gramStart"/>
      <w:r>
        <w:rPr>
          <w:rFonts w:ascii="Arial" w:hAnsi="Arial" w:cs="Arial"/>
          <w:i/>
          <w:iCs/>
          <w:color w:val="444444"/>
          <w:sz w:val="16"/>
          <w:szCs w:val="16"/>
        </w:rPr>
        <w:t>side</w:t>
      </w:r>
      <w:proofErr w:type="gramEnd"/>
    </w:p>
    <w:p w14:paraId="655D15CA" w14:textId="77777777" w:rsidR="00DD7DB5" w:rsidRDefault="00DD7DB5" w:rsidP="00DD7DB5">
      <w:pPr>
        <w:numPr>
          <w:ilvl w:val="0"/>
          <w:numId w:val="4"/>
        </w:numPr>
        <w:shd w:val="clear" w:color="auto" w:fill="FFFFFF"/>
        <w:spacing w:before="100" w:beforeAutospacing="1" w:after="100" w:afterAutospacing="1" w:line="240" w:lineRule="auto"/>
        <w:rPr>
          <w:rFonts w:ascii="Arial" w:hAnsi="Arial" w:cs="Arial"/>
          <w:i/>
          <w:iCs/>
          <w:color w:val="444444"/>
          <w:sz w:val="16"/>
          <w:szCs w:val="16"/>
        </w:rPr>
      </w:pPr>
      <w:r>
        <w:rPr>
          <w:rFonts w:ascii="Arial" w:hAnsi="Arial" w:cs="Arial"/>
          <w:i/>
          <w:iCs/>
          <w:color w:val="444444"/>
          <w:sz w:val="16"/>
          <w:szCs w:val="16"/>
        </w:rPr>
        <w:t>Enter the Date of Birth</w:t>
      </w:r>
    </w:p>
    <w:p w14:paraId="3F19C338" w14:textId="77777777" w:rsidR="00DD7DB5" w:rsidRDefault="00DD7DB5" w:rsidP="00DD7DB5">
      <w:pPr>
        <w:numPr>
          <w:ilvl w:val="0"/>
          <w:numId w:val="4"/>
        </w:numPr>
        <w:shd w:val="clear" w:color="auto" w:fill="FFFFFF"/>
        <w:spacing w:before="100" w:beforeAutospacing="1" w:after="100" w:afterAutospacing="1" w:line="240" w:lineRule="auto"/>
        <w:rPr>
          <w:rFonts w:ascii="Arial" w:hAnsi="Arial" w:cs="Arial"/>
          <w:i/>
          <w:iCs/>
          <w:color w:val="444444"/>
          <w:sz w:val="16"/>
          <w:szCs w:val="16"/>
        </w:rPr>
      </w:pPr>
      <w:r>
        <w:rPr>
          <w:rFonts w:ascii="Arial" w:hAnsi="Arial" w:cs="Arial"/>
          <w:i/>
          <w:iCs/>
          <w:color w:val="444444"/>
          <w:sz w:val="16"/>
          <w:szCs w:val="16"/>
        </w:rPr>
        <w:t xml:space="preserve">Complete the </w:t>
      </w:r>
      <w:proofErr w:type="gramStart"/>
      <w:r>
        <w:rPr>
          <w:rFonts w:ascii="Arial" w:hAnsi="Arial" w:cs="Arial"/>
          <w:i/>
          <w:iCs/>
          <w:color w:val="444444"/>
          <w:sz w:val="16"/>
          <w:szCs w:val="16"/>
        </w:rPr>
        <w:t>form</w:t>
      </w:r>
      <w:proofErr w:type="gramEnd"/>
      <w:r>
        <w:rPr>
          <w:rFonts w:ascii="Arial" w:hAnsi="Arial" w:cs="Arial"/>
          <w:i/>
          <w:iCs/>
          <w:color w:val="444444"/>
          <w:sz w:val="19"/>
          <w:szCs w:val="19"/>
        </w:rPr>
        <w:t> </w:t>
      </w:r>
    </w:p>
    <w:p w14:paraId="5A631734" w14:textId="77777777" w:rsidR="00DD7DB5" w:rsidRPr="00A9618E" w:rsidRDefault="00DD7DB5" w:rsidP="00DD7DB5">
      <w:pPr>
        <w:pStyle w:val="NormalWeb"/>
        <w:shd w:val="clear" w:color="auto" w:fill="FFFFFF"/>
        <w:spacing w:before="0" w:beforeAutospacing="0" w:after="150" w:afterAutospacing="0"/>
        <w:rPr>
          <w:rFonts w:ascii="Arial" w:eastAsia="Calibri" w:hAnsi="Arial" w:cs="Arial"/>
          <w:i/>
          <w:iCs/>
          <w:color w:val="444444"/>
          <w:sz w:val="19"/>
          <w:szCs w:val="19"/>
        </w:rPr>
      </w:pPr>
      <w:r>
        <w:rPr>
          <w:rStyle w:val="Strong"/>
          <w:rFonts w:ascii="Arial" w:hAnsi="Arial" w:cs="Arial"/>
          <w:i/>
          <w:iCs/>
          <w:color w:val="444444"/>
          <w:sz w:val="19"/>
          <w:szCs w:val="19"/>
        </w:rPr>
        <w:t>I can’t remember my login for the PowerSchool Parent Portal.</w:t>
      </w:r>
      <w:r>
        <w:rPr>
          <w:rFonts w:ascii="Arial" w:hAnsi="Arial" w:cs="Arial"/>
          <w:b/>
          <w:bCs/>
          <w:i/>
          <w:iCs/>
          <w:color w:val="444444"/>
          <w:sz w:val="19"/>
          <w:szCs w:val="19"/>
        </w:rPr>
        <w:br/>
      </w:r>
      <w:r>
        <w:rPr>
          <w:rFonts w:ascii="Arial" w:hAnsi="Arial" w:cs="Arial"/>
          <w:i/>
          <w:iCs/>
          <w:color w:val="444444"/>
          <w:sz w:val="19"/>
          <w:szCs w:val="19"/>
        </w:rPr>
        <w:t>If you aren’t able to retrieve your login credentials using the “Having trouble signing in?” link on the Sign In page, please contact your school directly for assistance logging in to the Parent Portal.</w:t>
      </w:r>
    </w:p>
    <w:p w14:paraId="267E1A42" w14:textId="77777777" w:rsidR="00DD7DB5" w:rsidRDefault="00DD7DB5" w:rsidP="00DD7DB5">
      <w:pPr>
        <w:pStyle w:val="NormalWeb"/>
        <w:shd w:val="clear" w:color="auto" w:fill="FFFFFF"/>
        <w:spacing w:before="0" w:beforeAutospacing="0" w:after="150" w:afterAutospacing="0"/>
        <w:rPr>
          <w:rFonts w:ascii="Arial" w:hAnsi="Arial" w:cs="Arial"/>
          <w:i/>
          <w:iCs/>
          <w:color w:val="444444"/>
          <w:sz w:val="19"/>
          <w:szCs w:val="19"/>
        </w:rPr>
      </w:pPr>
      <w:r>
        <w:rPr>
          <w:rStyle w:val="Strong"/>
          <w:rFonts w:ascii="Arial" w:hAnsi="Arial" w:cs="Arial"/>
          <w:i/>
          <w:iCs/>
          <w:color w:val="444444"/>
          <w:sz w:val="19"/>
          <w:szCs w:val="19"/>
        </w:rPr>
        <w:t>Do I have to answer all the questions?</w:t>
      </w:r>
      <w:r>
        <w:rPr>
          <w:rFonts w:ascii="Arial" w:hAnsi="Arial" w:cs="Arial"/>
          <w:i/>
          <w:iCs/>
          <w:color w:val="444444"/>
          <w:sz w:val="19"/>
          <w:szCs w:val="19"/>
        </w:rPr>
        <w:t> </w:t>
      </w:r>
      <w:r>
        <w:rPr>
          <w:rFonts w:ascii="Arial" w:hAnsi="Arial" w:cs="Arial"/>
          <w:i/>
          <w:iCs/>
          <w:color w:val="444444"/>
          <w:sz w:val="19"/>
          <w:szCs w:val="19"/>
        </w:rPr>
        <w:br/>
        <w:t>No, but some questions are marked "Required" and must be answered before you can submit your form.</w:t>
      </w:r>
    </w:p>
    <w:p w14:paraId="4EC20CD3" w14:textId="77777777" w:rsidR="00DD7DB5" w:rsidRDefault="00DD7DB5" w:rsidP="00DD7DB5">
      <w:pPr>
        <w:pStyle w:val="NormalWeb"/>
        <w:shd w:val="clear" w:color="auto" w:fill="FFFFFF"/>
        <w:spacing w:before="0" w:beforeAutospacing="0" w:after="150" w:afterAutospacing="0"/>
        <w:rPr>
          <w:rFonts w:ascii="Arial" w:hAnsi="Arial" w:cs="Arial"/>
          <w:i/>
          <w:iCs/>
          <w:color w:val="444444"/>
          <w:sz w:val="19"/>
          <w:szCs w:val="19"/>
        </w:rPr>
      </w:pPr>
      <w:r>
        <w:rPr>
          <w:rStyle w:val="Strong"/>
          <w:rFonts w:ascii="Arial" w:hAnsi="Arial" w:cs="Arial"/>
          <w:i/>
          <w:iCs/>
          <w:color w:val="444444"/>
          <w:sz w:val="19"/>
          <w:szCs w:val="19"/>
        </w:rPr>
        <w:t>What if I make a mistake?</w:t>
      </w:r>
      <w:r>
        <w:rPr>
          <w:rFonts w:ascii="Arial" w:hAnsi="Arial" w:cs="Arial"/>
          <w:b/>
          <w:bCs/>
          <w:i/>
          <w:iCs/>
          <w:color w:val="444444"/>
          <w:sz w:val="19"/>
          <w:szCs w:val="19"/>
        </w:rPr>
        <w:br/>
      </w:r>
      <w:r>
        <w:rPr>
          <w:rFonts w:ascii="Arial" w:hAnsi="Arial" w:cs="Arial"/>
          <w:i/>
          <w:iCs/>
          <w:color w:val="444444"/>
          <w:sz w:val="19"/>
          <w:szCs w:val="19"/>
        </w:rPr>
        <w:t xml:space="preserve">If you would like to make a change prior to submitting the form, you can either navigate back to the page using the “Previous” and “Next” buttons or if you are on the Review page select the underlined field.  If you have already submitted the </w:t>
      </w:r>
      <w:proofErr w:type="gramStart"/>
      <w:r>
        <w:rPr>
          <w:rFonts w:ascii="Arial" w:hAnsi="Arial" w:cs="Arial"/>
          <w:i/>
          <w:iCs/>
          <w:color w:val="444444"/>
          <w:sz w:val="19"/>
          <w:szCs w:val="19"/>
        </w:rPr>
        <w:t>form</w:t>
      </w:r>
      <w:proofErr w:type="gramEnd"/>
      <w:r>
        <w:rPr>
          <w:rFonts w:ascii="Arial" w:hAnsi="Arial" w:cs="Arial"/>
          <w:i/>
          <w:iCs/>
          <w:color w:val="444444"/>
          <w:sz w:val="19"/>
          <w:szCs w:val="19"/>
        </w:rPr>
        <w:t xml:space="preserve"> you will need to contact your student’s school so they can make the changes for you.</w:t>
      </w:r>
    </w:p>
    <w:p w14:paraId="0572D2FF" w14:textId="77777777" w:rsidR="00DD7DB5" w:rsidRDefault="00DD7DB5" w:rsidP="00DD7DB5">
      <w:pPr>
        <w:pStyle w:val="NormalWeb"/>
        <w:shd w:val="clear" w:color="auto" w:fill="FFFFFF"/>
        <w:spacing w:before="0" w:beforeAutospacing="0" w:after="150" w:afterAutospacing="0"/>
        <w:rPr>
          <w:rFonts w:ascii="Arial" w:hAnsi="Arial" w:cs="Arial"/>
          <w:i/>
          <w:iCs/>
          <w:color w:val="444444"/>
          <w:sz w:val="19"/>
          <w:szCs w:val="19"/>
        </w:rPr>
      </w:pPr>
      <w:r>
        <w:rPr>
          <w:rStyle w:val="Strong"/>
          <w:rFonts w:ascii="Arial" w:hAnsi="Arial" w:cs="Arial"/>
          <w:i/>
          <w:iCs/>
          <w:color w:val="444444"/>
          <w:sz w:val="19"/>
          <w:szCs w:val="19"/>
        </w:rPr>
        <w:t>I’ve completed the form, now what?</w:t>
      </w:r>
      <w:r>
        <w:rPr>
          <w:rFonts w:ascii="Arial" w:hAnsi="Arial" w:cs="Arial"/>
          <w:b/>
          <w:bCs/>
          <w:i/>
          <w:iCs/>
          <w:color w:val="444444"/>
          <w:sz w:val="19"/>
          <w:szCs w:val="19"/>
        </w:rPr>
        <w:br/>
      </w:r>
      <w:r>
        <w:rPr>
          <w:rFonts w:ascii="Arial" w:hAnsi="Arial" w:cs="Arial"/>
          <w:i/>
          <w:iCs/>
          <w:color w:val="444444"/>
          <w:sz w:val="19"/>
          <w:szCs w:val="19"/>
        </w:rPr>
        <w:t xml:space="preserve">Once you have finished entering your information select “Submit.” This will send </w:t>
      </w:r>
      <w:proofErr w:type="gramStart"/>
      <w:r>
        <w:rPr>
          <w:rFonts w:ascii="Arial" w:hAnsi="Arial" w:cs="Arial"/>
          <w:i/>
          <w:iCs/>
          <w:color w:val="444444"/>
          <w:sz w:val="19"/>
          <w:szCs w:val="19"/>
        </w:rPr>
        <w:t>all of</w:t>
      </w:r>
      <w:proofErr w:type="gramEnd"/>
      <w:r>
        <w:rPr>
          <w:rFonts w:ascii="Arial" w:hAnsi="Arial" w:cs="Arial"/>
          <w:i/>
          <w:iCs/>
          <w:color w:val="444444"/>
          <w:sz w:val="19"/>
          <w:szCs w:val="19"/>
        </w:rPr>
        <w:t xml:space="preserve"> the information you’ve entered to the school. If you cannot select this button you will need to make sure that you have answered all required questions.</w:t>
      </w:r>
    </w:p>
    <w:p w14:paraId="21153A09" w14:textId="77777777" w:rsidR="00DD7DB5" w:rsidRDefault="00DD7DB5" w:rsidP="00DD7DB5">
      <w:pPr>
        <w:pStyle w:val="NormalWeb"/>
        <w:shd w:val="clear" w:color="auto" w:fill="FFFFFF"/>
        <w:spacing w:before="0" w:beforeAutospacing="0" w:after="150" w:afterAutospacing="0"/>
        <w:rPr>
          <w:rFonts w:ascii="Arial" w:hAnsi="Arial" w:cs="Arial"/>
          <w:i/>
          <w:iCs/>
          <w:color w:val="444444"/>
          <w:sz w:val="19"/>
          <w:szCs w:val="19"/>
        </w:rPr>
      </w:pPr>
      <w:r>
        <w:rPr>
          <w:rStyle w:val="Strong"/>
          <w:rFonts w:ascii="Arial" w:hAnsi="Arial" w:cs="Arial"/>
          <w:i/>
          <w:iCs/>
          <w:color w:val="444444"/>
          <w:sz w:val="19"/>
          <w:szCs w:val="19"/>
        </w:rPr>
        <w:t>What if I have more than one student in the district? Do I need to do this for each child?</w:t>
      </w:r>
      <w:r>
        <w:rPr>
          <w:rFonts w:ascii="Arial" w:hAnsi="Arial" w:cs="Arial"/>
          <w:b/>
          <w:bCs/>
          <w:i/>
          <w:iCs/>
          <w:color w:val="444444"/>
          <w:sz w:val="19"/>
          <w:szCs w:val="19"/>
        </w:rPr>
        <w:br/>
      </w:r>
      <w:r>
        <w:rPr>
          <w:rFonts w:ascii="Arial" w:hAnsi="Arial" w:cs="Arial"/>
          <w:i/>
          <w:iCs/>
          <w:color w:val="444444"/>
          <w:sz w:val="19"/>
          <w:szCs w:val="19"/>
        </w:rPr>
        <w:t>Yes you will need to provide information that is specific to each child.  We recommend that you complete and submit one form and then start another. This will allow you to “snap” (or share) selected family information, which saves you time.</w:t>
      </w:r>
    </w:p>
    <w:p w14:paraId="28F5DF2D" w14:textId="77777777" w:rsidR="00285078" w:rsidRPr="00A00F5B" w:rsidRDefault="00285078">
      <w:pPr>
        <w:spacing w:after="0" w:line="360" w:lineRule="auto"/>
        <w:rPr>
          <w:rFonts w:ascii="Arial" w:eastAsia="Arial" w:hAnsi="Arial" w:cs="Arial"/>
          <w:sz w:val="21"/>
          <w:szCs w:val="21"/>
        </w:rPr>
      </w:pPr>
    </w:p>
    <w:p w14:paraId="0E772A1A" w14:textId="77777777" w:rsidR="00E07898" w:rsidRPr="00A00F5B" w:rsidRDefault="00000000">
      <w:pPr>
        <w:spacing w:after="0" w:line="360" w:lineRule="auto"/>
        <w:rPr>
          <w:rFonts w:ascii="Arial" w:eastAsia="Arial" w:hAnsi="Arial" w:cs="Arial"/>
          <w:b/>
          <w:sz w:val="21"/>
          <w:szCs w:val="21"/>
          <w:u w:val="single"/>
        </w:rPr>
      </w:pPr>
      <w:r w:rsidRPr="00A00F5B">
        <w:rPr>
          <w:rFonts w:ascii="Arial" w:eastAsia="Arial" w:hAnsi="Arial" w:cs="Arial"/>
          <w:b/>
          <w:sz w:val="21"/>
          <w:szCs w:val="21"/>
          <w:u w:val="single"/>
        </w:rPr>
        <w:t>School Calendar</w:t>
      </w:r>
    </w:p>
    <w:p w14:paraId="0426E2E0" w14:textId="77777777" w:rsidR="00E07898" w:rsidRPr="00A00F5B" w:rsidRDefault="00000000">
      <w:pPr>
        <w:spacing w:after="0" w:line="360" w:lineRule="auto"/>
        <w:rPr>
          <w:rFonts w:ascii="Arial" w:eastAsia="Arial" w:hAnsi="Arial" w:cs="Arial"/>
          <w:sz w:val="21"/>
          <w:szCs w:val="21"/>
        </w:rPr>
      </w:pPr>
      <w:r w:rsidRPr="00A00F5B">
        <w:rPr>
          <w:rFonts w:ascii="Arial" w:eastAsia="Arial" w:hAnsi="Arial" w:cs="Arial"/>
          <w:sz w:val="21"/>
          <w:szCs w:val="21"/>
        </w:rPr>
        <w:t>A few dates to keep in mind are:</w:t>
      </w:r>
    </w:p>
    <w:p w14:paraId="62DA697D" w14:textId="766413A4" w:rsidR="00E07898" w:rsidRPr="00A00F5B" w:rsidRDefault="002B2D5B">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November 3 – Picture Re-takes</w:t>
      </w:r>
      <w:r w:rsidR="000A11C7" w:rsidRPr="00A00F5B">
        <w:rPr>
          <w:rFonts w:ascii="Arial" w:eastAsia="Arial" w:hAnsi="Arial" w:cs="Arial"/>
          <w:sz w:val="21"/>
          <w:szCs w:val="21"/>
        </w:rPr>
        <w:t xml:space="preserve"> – if required please email Mrs. Logan at logand@hrce.ca</w:t>
      </w:r>
    </w:p>
    <w:p w14:paraId="700DD080" w14:textId="464B1FCD" w:rsidR="00E07898" w:rsidRPr="00A00F5B" w:rsidRDefault="002B2D5B">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 xml:space="preserve">November 9 – Remembrance Day service - @ 1:00 – Parents and Guardians are invited to </w:t>
      </w:r>
      <w:proofErr w:type="gramStart"/>
      <w:r w:rsidRPr="00A00F5B">
        <w:rPr>
          <w:rFonts w:ascii="Arial" w:eastAsia="Arial" w:hAnsi="Arial" w:cs="Arial"/>
          <w:sz w:val="21"/>
          <w:szCs w:val="21"/>
        </w:rPr>
        <w:t>attend</w:t>
      </w:r>
      <w:proofErr w:type="gramEnd"/>
    </w:p>
    <w:p w14:paraId="5D04B483" w14:textId="5EC9E66C" w:rsidR="00E07898" w:rsidRPr="00A00F5B" w:rsidRDefault="002B2D5B">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 xml:space="preserve">November 15 – SAC Meeting @ 3:15 </w:t>
      </w:r>
    </w:p>
    <w:p w14:paraId="5ABE14A2" w14:textId="5AB5F9BA" w:rsidR="002B2D5B" w:rsidRPr="00A00F5B" w:rsidRDefault="002B2D5B">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November 17 – Assessment and Evaluation Day – No classes</w:t>
      </w:r>
    </w:p>
    <w:p w14:paraId="31ACEEBC" w14:textId="69C19C2B" w:rsidR="002B2D5B" w:rsidRPr="00A00F5B" w:rsidRDefault="002B2D5B">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November 22 – Parent</w:t>
      </w:r>
      <w:r w:rsidR="00863004">
        <w:rPr>
          <w:rFonts w:ascii="Arial" w:eastAsia="Arial" w:hAnsi="Arial" w:cs="Arial"/>
          <w:sz w:val="21"/>
          <w:szCs w:val="21"/>
        </w:rPr>
        <w:t xml:space="preserve"> / </w:t>
      </w:r>
      <w:r w:rsidRPr="00A00F5B">
        <w:rPr>
          <w:rFonts w:ascii="Arial" w:eastAsia="Arial" w:hAnsi="Arial" w:cs="Arial"/>
          <w:sz w:val="21"/>
          <w:szCs w:val="21"/>
        </w:rPr>
        <w:t xml:space="preserve">Teacher </w:t>
      </w:r>
      <w:r w:rsidR="00863004">
        <w:rPr>
          <w:rFonts w:ascii="Arial" w:eastAsia="Arial" w:hAnsi="Arial" w:cs="Arial"/>
          <w:sz w:val="21"/>
          <w:szCs w:val="21"/>
        </w:rPr>
        <w:t>Conferences</w:t>
      </w:r>
      <w:r w:rsidRPr="00A00F5B">
        <w:rPr>
          <w:rFonts w:ascii="Arial" w:eastAsia="Arial" w:hAnsi="Arial" w:cs="Arial"/>
          <w:sz w:val="21"/>
          <w:szCs w:val="21"/>
        </w:rPr>
        <w:t xml:space="preserve"> </w:t>
      </w:r>
      <w:r w:rsidR="000A11C7" w:rsidRPr="00A00F5B">
        <w:rPr>
          <w:rFonts w:ascii="Arial" w:eastAsia="Arial" w:hAnsi="Arial" w:cs="Arial"/>
          <w:sz w:val="21"/>
          <w:szCs w:val="21"/>
        </w:rPr>
        <w:t>- 5:30</w:t>
      </w:r>
      <w:r w:rsidRPr="00A00F5B">
        <w:rPr>
          <w:rFonts w:ascii="Arial" w:eastAsia="Arial" w:hAnsi="Arial" w:cs="Arial"/>
          <w:sz w:val="21"/>
          <w:szCs w:val="21"/>
        </w:rPr>
        <w:t xml:space="preserve"> – </w:t>
      </w:r>
      <w:r w:rsidR="000A11C7" w:rsidRPr="00A00F5B">
        <w:rPr>
          <w:rFonts w:ascii="Arial" w:eastAsia="Arial" w:hAnsi="Arial" w:cs="Arial"/>
          <w:sz w:val="21"/>
          <w:szCs w:val="21"/>
        </w:rPr>
        <w:t>7:30</w:t>
      </w:r>
      <w:r w:rsidR="007549CE" w:rsidRPr="00A00F5B">
        <w:rPr>
          <w:rFonts w:ascii="Arial" w:eastAsia="Arial" w:hAnsi="Arial" w:cs="Arial"/>
          <w:sz w:val="21"/>
          <w:szCs w:val="21"/>
        </w:rPr>
        <w:t xml:space="preserve"> PM</w:t>
      </w:r>
    </w:p>
    <w:p w14:paraId="5FD0A442" w14:textId="750B000E" w:rsidR="002B2D5B" w:rsidRPr="00A00F5B" w:rsidRDefault="002B2D5B">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November 23 – AM – Professional Development and PM</w:t>
      </w:r>
      <w:r w:rsidR="007549CE" w:rsidRPr="00A00F5B">
        <w:rPr>
          <w:rFonts w:ascii="Arial" w:eastAsia="Arial" w:hAnsi="Arial" w:cs="Arial"/>
          <w:sz w:val="21"/>
          <w:szCs w:val="21"/>
        </w:rPr>
        <w:t xml:space="preserve"> - Parent</w:t>
      </w:r>
      <w:r w:rsidRPr="00A00F5B">
        <w:rPr>
          <w:rFonts w:ascii="Arial" w:eastAsia="Arial" w:hAnsi="Arial" w:cs="Arial"/>
          <w:sz w:val="21"/>
          <w:szCs w:val="21"/>
        </w:rPr>
        <w:t xml:space="preserve"> </w:t>
      </w:r>
      <w:r w:rsidR="00863004">
        <w:rPr>
          <w:rFonts w:ascii="Arial" w:eastAsia="Arial" w:hAnsi="Arial" w:cs="Arial"/>
          <w:sz w:val="21"/>
          <w:szCs w:val="21"/>
        </w:rPr>
        <w:t xml:space="preserve">/ </w:t>
      </w:r>
      <w:r w:rsidRPr="00A00F5B">
        <w:rPr>
          <w:rFonts w:ascii="Arial" w:eastAsia="Arial" w:hAnsi="Arial" w:cs="Arial"/>
          <w:sz w:val="21"/>
          <w:szCs w:val="21"/>
        </w:rPr>
        <w:t xml:space="preserve">Teacher </w:t>
      </w:r>
      <w:r w:rsidR="00863004">
        <w:rPr>
          <w:rFonts w:ascii="Arial" w:eastAsia="Arial" w:hAnsi="Arial" w:cs="Arial"/>
          <w:sz w:val="21"/>
          <w:szCs w:val="21"/>
        </w:rPr>
        <w:t>Conferences</w:t>
      </w:r>
      <w:r w:rsidRPr="00A00F5B">
        <w:rPr>
          <w:rFonts w:ascii="Arial" w:eastAsia="Arial" w:hAnsi="Arial" w:cs="Arial"/>
          <w:sz w:val="21"/>
          <w:szCs w:val="21"/>
        </w:rPr>
        <w:t xml:space="preserve"> </w:t>
      </w:r>
      <w:r w:rsidR="000A11C7" w:rsidRPr="00A00F5B">
        <w:rPr>
          <w:rFonts w:ascii="Arial" w:eastAsia="Arial" w:hAnsi="Arial" w:cs="Arial"/>
          <w:sz w:val="21"/>
          <w:szCs w:val="21"/>
        </w:rPr>
        <w:t xml:space="preserve">- </w:t>
      </w:r>
      <w:r w:rsidRPr="00A00F5B">
        <w:rPr>
          <w:rFonts w:ascii="Arial" w:eastAsia="Arial" w:hAnsi="Arial" w:cs="Arial"/>
          <w:sz w:val="21"/>
          <w:szCs w:val="21"/>
        </w:rPr>
        <w:t>1:00 – 3:00</w:t>
      </w:r>
      <w:r w:rsidR="007549CE" w:rsidRPr="00A00F5B">
        <w:rPr>
          <w:rFonts w:ascii="Arial" w:eastAsia="Arial" w:hAnsi="Arial" w:cs="Arial"/>
          <w:sz w:val="21"/>
          <w:szCs w:val="21"/>
        </w:rPr>
        <w:t xml:space="preserve"> PM</w:t>
      </w:r>
    </w:p>
    <w:p w14:paraId="125CE3C9" w14:textId="77777777" w:rsidR="007549CE" w:rsidRPr="00A00F5B" w:rsidRDefault="007549CE">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lastRenderedPageBreak/>
        <w:t>December 4 – Professional Development – No classes</w:t>
      </w:r>
    </w:p>
    <w:p w14:paraId="32E341D7" w14:textId="1C5B0D8B" w:rsidR="007549CE" w:rsidRPr="00A00F5B" w:rsidRDefault="003B6414" w:rsidP="00B71077">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December</w:t>
      </w:r>
      <w:r w:rsidR="007549CE" w:rsidRPr="00A00F5B">
        <w:rPr>
          <w:rFonts w:ascii="Arial" w:eastAsia="Arial" w:hAnsi="Arial" w:cs="Arial"/>
          <w:sz w:val="21"/>
          <w:szCs w:val="21"/>
        </w:rPr>
        <w:t xml:space="preserve"> 14 - Concert – Dress Rehearsal at 1:00 and concert performance at 6:30</w:t>
      </w:r>
      <w:r w:rsidR="000A11C7" w:rsidRPr="00A00F5B">
        <w:rPr>
          <w:rFonts w:ascii="Arial" w:eastAsia="Arial" w:hAnsi="Arial" w:cs="Arial"/>
          <w:sz w:val="21"/>
          <w:szCs w:val="21"/>
        </w:rPr>
        <w:t>. Parents</w:t>
      </w:r>
      <w:r w:rsidRPr="00A00F5B">
        <w:rPr>
          <w:rFonts w:ascii="Arial" w:eastAsia="Arial" w:hAnsi="Arial" w:cs="Arial"/>
          <w:sz w:val="21"/>
          <w:szCs w:val="21"/>
        </w:rPr>
        <w:t xml:space="preserve"> and guardians are welcome to attend.</w:t>
      </w:r>
    </w:p>
    <w:p w14:paraId="40B3B888" w14:textId="3C22D6E9" w:rsidR="003B6414" w:rsidRPr="00A00F5B" w:rsidRDefault="003B6414">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December 15 – Turkey dinner for all</w:t>
      </w:r>
      <w:r w:rsidR="00863004">
        <w:rPr>
          <w:rFonts w:ascii="Arial" w:eastAsia="Arial" w:hAnsi="Arial" w:cs="Arial"/>
          <w:sz w:val="21"/>
          <w:szCs w:val="21"/>
        </w:rPr>
        <w:t xml:space="preserve"> students – 12:00PM</w:t>
      </w:r>
    </w:p>
    <w:p w14:paraId="602711A1" w14:textId="6106D5B0" w:rsidR="003B6414" w:rsidRPr="00A00F5B" w:rsidRDefault="003B6414">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December 20 – Last day of classes before Christmas Break.</w:t>
      </w:r>
    </w:p>
    <w:p w14:paraId="7477FCAC" w14:textId="23ABCA27" w:rsidR="003B6414" w:rsidRPr="00A00F5B" w:rsidRDefault="003B6414">
      <w:pPr>
        <w:numPr>
          <w:ilvl w:val="0"/>
          <w:numId w:val="1"/>
        </w:numPr>
        <w:spacing w:after="0" w:line="360" w:lineRule="auto"/>
        <w:rPr>
          <w:rFonts w:ascii="Arial" w:eastAsia="Arial" w:hAnsi="Arial" w:cs="Arial"/>
          <w:sz w:val="21"/>
          <w:szCs w:val="21"/>
        </w:rPr>
      </w:pPr>
      <w:r w:rsidRPr="00A00F5B">
        <w:rPr>
          <w:rFonts w:ascii="Arial" w:eastAsia="Arial" w:hAnsi="Arial" w:cs="Arial"/>
          <w:sz w:val="21"/>
          <w:szCs w:val="21"/>
        </w:rPr>
        <w:t xml:space="preserve">January 2 – Classes resume in </w:t>
      </w:r>
      <w:proofErr w:type="gramStart"/>
      <w:r w:rsidRPr="00A00F5B">
        <w:rPr>
          <w:rFonts w:ascii="Arial" w:eastAsia="Arial" w:hAnsi="Arial" w:cs="Arial"/>
          <w:sz w:val="21"/>
          <w:szCs w:val="21"/>
        </w:rPr>
        <w:t>2024</w:t>
      </w:r>
      <w:proofErr w:type="gramEnd"/>
    </w:p>
    <w:p w14:paraId="052015BA" w14:textId="77777777" w:rsidR="00E07898" w:rsidRPr="00A00F5B" w:rsidRDefault="00E07898">
      <w:pPr>
        <w:spacing w:after="0"/>
        <w:rPr>
          <w:rFonts w:ascii="Arial" w:eastAsia="Arial" w:hAnsi="Arial" w:cs="Arial"/>
          <w:sz w:val="21"/>
          <w:szCs w:val="21"/>
        </w:rPr>
      </w:pPr>
    </w:p>
    <w:p w14:paraId="3AEE40C9" w14:textId="77777777" w:rsidR="00E07898" w:rsidRPr="00A00F5B" w:rsidRDefault="00000000">
      <w:pPr>
        <w:spacing w:after="0"/>
        <w:rPr>
          <w:rFonts w:ascii="Arial" w:eastAsia="Arial" w:hAnsi="Arial" w:cs="Arial"/>
          <w:b/>
          <w:sz w:val="21"/>
          <w:szCs w:val="21"/>
          <w:u w:val="single"/>
        </w:rPr>
      </w:pPr>
      <w:r w:rsidRPr="00A00F5B">
        <w:rPr>
          <w:rFonts w:ascii="Arial" w:eastAsia="Arial" w:hAnsi="Arial" w:cs="Arial"/>
          <w:b/>
          <w:sz w:val="21"/>
          <w:szCs w:val="21"/>
          <w:u w:val="single"/>
        </w:rPr>
        <w:t>Safe Arrival</w:t>
      </w:r>
    </w:p>
    <w:p w14:paraId="33A0399A" w14:textId="77777777" w:rsidR="00E07898" w:rsidRPr="00A00F5B" w:rsidRDefault="00000000">
      <w:pPr>
        <w:shd w:val="clear" w:color="auto" w:fill="FFFFFF"/>
        <w:spacing w:after="160"/>
        <w:rPr>
          <w:rFonts w:ascii="Arial" w:eastAsia="Arial" w:hAnsi="Arial" w:cs="Arial"/>
          <w:sz w:val="21"/>
          <w:szCs w:val="21"/>
        </w:rPr>
      </w:pPr>
      <w:r w:rsidRPr="00A00F5B">
        <w:rPr>
          <w:rFonts w:ascii="Arial" w:eastAsia="Arial" w:hAnsi="Arial" w:cs="Arial"/>
          <w:sz w:val="21"/>
          <w:szCs w:val="21"/>
          <w:u w:val="single"/>
        </w:rPr>
        <w:t>PowerSchool Parent/Student Portal</w:t>
      </w:r>
      <w:r w:rsidRPr="00A00F5B">
        <w:rPr>
          <w:rFonts w:ascii="Arial" w:eastAsia="Arial" w:hAnsi="Arial" w:cs="Arial"/>
          <w:sz w:val="21"/>
          <w:szCs w:val="21"/>
        </w:rPr>
        <w:t xml:space="preserve"> - Parents/guardians can log in to </w:t>
      </w:r>
      <w:hyperlink r:id="rId8">
        <w:r w:rsidRPr="00A00F5B">
          <w:rPr>
            <w:rFonts w:ascii="Arial" w:eastAsia="Arial" w:hAnsi="Arial" w:cs="Arial"/>
            <w:color w:val="337AB7"/>
            <w:sz w:val="21"/>
            <w:szCs w:val="21"/>
          </w:rPr>
          <w:t>https://sishrsb.ednet.ns.ca/public/</w:t>
        </w:r>
      </w:hyperlink>
      <w:r w:rsidRPr="00A00F5B">
        <w:rPr>
          <w:rFonts w:ascii="Arial" w:eastAsia="Arial" w:hAnsi="Arial" w:cs="Arial"/>
          <w:sz w:val="21"/>
          <w:szCs w:val="21"/>
        </w:rPr>
        <w:t xml:space="preserve"> to access the </w:t>
      </w:r>
      <w:proofErr w:type="spellStart"/>
      <w:r w:rsidRPr="00A00F5B">
        <w:rPr>
          <w:rFonts w:ascii="Arial" w:eastAsia="Arial" w:hAnsi="Arial" w:cs="Arial"/>
          <w:sz w:val="21"/>
          <w:szCs w:val="21"/>
        </w:rPr>
        <w:t>SchoolMessenger</w:t>
      </w:r>
      <w:proofErr w:type="spellEnd"/>
      <w:r w:rsidRPr="00A00F5B">
        <w:rPr>
          <w:rFonts w:ascii="Arial" w:eastAsia="Arial" w:hAnsi="Arial" w:cs="Arial"/>
          <w:sz w:val="21"/>
          <w:szCs w:val="21"/>
        </w:rPr>
        <w:t xml:space="preserve"> website to report future absences. </w:t>
      </w:r>
    </w:p>
    <w:p w14:paraId="24CEA76F" w14:textId="77777777" w:rsidR="00E07898" w:rsidRPr="00A00F5B" w:rsidRDefault="00000000">
      <w:pPr>
        <w:shd w:val="clear" w:color="auto" w:fill="FFFFFF"/>
        <w:spacing w:after="160"/>
        <w:rPr>
          <w:rFonts w:ascii="Arial" w:eastAsia="Arial" w:hAnsi="Arial" w:cs="Arial"/>
          <w:sz w:val="21"/>
          <w:szCs w:val="21"/>
        </w:rPr>
      </w:pPr>
      <w:proofErr w:type="spellStart"/>
      <w:r w:rsidRPr="00A00F5B">
        <w:rPr>
          <w:rFonts w:ascii="Arial" w:eastAsia="Arial" w:hAnsi="Arial" w:cs="Arial"/>
          <w:sz w:val="21"/>
          <w:szCs w:val="21"/>
          <w:u w:val="single"/>
        </w:rPr>
        <w:t>SchoolMessenger</w:t>
      </w:r>
      <w:proofErr w:type="spellEnd"/>
      <w:r w:rsidRPr="00A00F5B">
        <w:rPr>
          <w:rFonts w:ascii="Arial" w:eastAsia="Arial" w:hAnsi="Arial" w:cs="Arial"/>
          <w:sz w:val="21"/>
          <w:szCs w:val="21"/>
          <w:u w:val="single"/>
        </w:rPr>
        <w:t xml:space="preserve"> App</w:t>
      </w:r>
      <w:r w:rsidRPr="00A00F5B">
        <w:rPr>
          <w:rFonts w:ascii="Arial" w:eastAsia="Arial" w:hAnsi="Arial" w:cs="Arial"/>
          <w:sz w:val="21"/>
          <w:szCs w:val="21"/>
        </w:rPr>
        <w:t xml:space="preserve"> - Parents/guardians can download the </w:t>
      </w:r>
      <w:proofErr w:type="spellStart"/>
      <w:r w:rsidRPr="00A00F5B">
        <w:rPr>
          <w:rFonts w:ascii="Arial" w:eastAsia="Arial" w:hAnsi="Arial" w:cs="Arial"/>
          <w:sz w:val="21"/>
          <w:szCs w:val="21"/>
        </w:rPr>
        <w:t>SchoolMessenger</w:t>
      </w:r>
      <w:proofErr w:type="spellEnd"/>
      <w:r w:rsidRPr="00A00F5B">
        <w:rPr>
          <w:rFonts w:ascii="Arial" w:eastAsia="Arial" w:hAnsi="Arial" w:cs="Arial"/>
          <w:sz w:val="21"/>
          <w:szCs w:val="21"/>
        </w:rPr>
        <w:t xml:space="preserve"> app for Android and iOS devices and use their username and password for the PowerSchool Portal.</w:t>
      </w:r>
    </w:p>
    <w:p w14:paraId="26FA02AD" w14:textId="77777777" w:rsidR="00E07898" w:rsidRPr="00A00F5B" w:rsidRDefault="00000000">
      <w:pPr>
        <w:shd w:val="clear" w:color="auto" w:fill="FFFFFF"/>
        <w:spacing w:after="160"/>
        <w:rPr>
          <w:rFonts w:ascii="Arial" w:eastAsia="Arial" w:hAnsi="Arial" w:cs="Arial"/>
          <w:sz w:val="21"/>
          <w:szCs w:val="21"/>
        </w:rPr>
      </w:pPr>
      <w:r w:rsidRPr="00A00F5B">
        <w:rPr>
          <w:rFonts w:ascii="Arial" w:eastAsia="Arial" w:hAnsi="Arial" w:cs="Arial"/>
          <w:sz w:val="21"/>
          <w:szCs w:val="21"/>
          <w:u w:val="single"/>
        </w:rPr>
        <w:t>Toll-Free Number</w:t>
      </w:r>
      <w:r w:rsidRPr="00A00F5B">
        <w:rPr>
          <w:rFonts w:ascii="Arial" w:eastAsia="Arial" w:hAnsi="Arial" w:cs="Arial"/>
          <w:sz w:val="21"/>
          <w:szCs w:val="21"/>
        </w:rPr>
        <w:t xml:space="preserve"> - Parents/guardians can call 1-833-582-6940 to report future absences using an automated system.</w:t>
      </w:r>
    </w:p>
    <w:p w14:paraId="604566E9" w14:textId="77777777" w:rsidR="00E07898" w:rsidRPr="00A00F5B" w:rsidRDefault="00000000">
      <w:pPr>
        <w:shd w:val="clear" w:color="auto" w:fill="FFFFFF"/>
        <w:spacing w:after="160"/>
        <w:rPr>
          <w:rFonts w:ascii="Arial" w:eastAsia="Arial" w:hAnsi="Arial" w:cs="Arial"/>
          <w:sz w:val="21"/>
          <w:szCs w:val="21"/>
        </w:rPr>
      </w:pPr>
      <w:r w:rsidRPr="00A00F5B">
        <w:rPr>
          <w:rFonts w:ascii="Arial" w:eastAsia="Arial" w:hAnsi="Arial" w:cs="Arial"/>
          <w:sz w:val="21"/>
          <w:szCs w:val="21"/>
        </w:rPr>
        <w:t>All three methods are available 24 hours a day, 7 days a week.  Absences can be reported at any time before the start of school on the day the student will be absent.  Up to five consecutive absences can be recorded at once.</w:t>
      </w:r>
    </w:p>
    <w:p w14:paraId="66967949" w14:textId="77777777" w:rsidR="00E07898" w:rsidRPr="00A00F5B" w:rsidRDefault="00000000">
      <w:pPr>
        <w:pBdr>
          <w:top w:val="none" w:sz="0" w:space="3" w:color="CCCCCC"/>
          <w:left w:val="none" w:sz="0" w:space="0" w:color="CCCCCC"/>
          <w:bottom w:val="none" w:sz="0" w:space="7" w:color="CCCCCC"/>
          <w:right w:val="none" w:sz="0" w:space="0" w:color="CCCCCC"/>
        </w:pBdr>
        <w:shd w:val="clear" w:color="auto" w:fill="FFFFFF"/>
        <w:spacing w:after="0" w:line="240" w:lineRule="auto"/>
        <w:rPr>
          <w:rFonts w:ascii="Arial" w:eastAsia="Arial" w:hAnsi="Arial" w:cs="Arial"/>
          <w:b/>
          <w:sz w:val="21"/>
          <w:szCs w:val="21"/>
          <w:u w:val="single"/>
        </w:rPr>
      </w:pPr>
      <w:r w:rsidRPr="00A00F5B">
        <w:rPr>
          <w:rFonts w:ascii="Arial" w:eastAsia="Arial" w:hAnsi="Arial" w:cs="Arial"/>
          <w:b/>
          <w:sz w:val="21"/>
          <w:szCs w:val="21"/>
          <w:u w:val="single"/>
        </w:rPr>
        <w:t>Head Lice Prevention</w:t>
      </w:r>
    </w:p>
    <w:p w14:paraId="5E8F10D6" w14:textId="1276D7D0" w:rsidR="00B71077" w:rsidRPr="00B71077" w:rsidRDefault="0000000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Fonts w:ascii="Arial" w:eastAsia="Arial" w:hAnsi="Arial" w:cs="Arial"/>
          <w:sz w:val="21"/>
          <w:szCs w:val="21"/>
        </w:rPr>
      </w:pPr>
      <w:r w:rsidRPr="00A00F5B">
        <w:rPr>
          <w:rFonts w:ascii="Arial" w:eastAsia="Arial" w:hAnsi="Arial" w:cs="Arial"/>
          <w:sz w:val="21"/>
          <w:szCs w:val="21"/>
        </w:rPr>
        <w:t>Not only can colds and flu bugs be spread at school, so can head lice. Head lice are tiny insects that live on the head. They lay eggs (called nits) close to the scalp. Head lice spread through direct contact among children (head-to-head), or indirectly on items such as hats, combs, hairbrushes, headbands, helmets, or toques. Head lice do not jump, fly, or hop but they crawl very quickly. We encourage you to remind your children not to share anything that could cause a transfer of head lice. Check your child’s head regularly for either live lice or nits (eggs), once a week as part of your routine and after every sleepover. Keep long hair tied back or braided. Head lice spread easily, so if one person in the household has lice, others may have it too. Check everyone in the household on the same day.</w:t>
      </w:r>
      <w:r w:rsidR="00B71077">
        <w:rPr>
          <w:rFonts w:ascii="Arial" w:eastAsia="Arial" w:hAnsi="Arial" w:cs="Arial"/>
          <w:sz w:val="21"/>
          <w:szCs w:val="21"/>
        </w:rPr>
        <w:t xml:space="preserve">  </w:t>
      </w:r>
      <w:r w:rsidR="00B71077" w:rsidRPr="00B71077">
        <w:rPr>
          <w:rFonts w:ascii="Arial" w:eastAsia="Arial" w:hAnsi="Arial" w:cs="Arial"/>
          <w:sz w:val="21"/>
          <w:szCs w:val="21"/>
        </w:rPr>
        <w:t>Once your child has been treated, he/she may return to school if there are no live lice. It is important to carefully follow the directions on the treatment package so that re-infestation does not occur. All family members should be checked and treated as required. For more information, please click the link below to read the pamphlet “How to Prevent, Find &amp; Treat Head Lice”</w:t>
      </w:r>
      <w:r w:rsidR="002F20F3">
        <w:rPr>
          <w:rFonts w:ascii="Arial" w:eastAsia="Arial" w:hAnsi="Arial" w:cs="Arial"/>
          <w:sz w:val="21"/>
          <w:szCs w:val="21"/>
        </w:rPr>
        <w:t xml:space="preserve">, </w:t>
      </w:r>
      <w:r w:rsidR="00B71077" w:rsidRPr="00B71077">
        <w:rPr>
          <w:rFonts w:ascii="Arial" w:eastAsia="Arial" w:hAnsi="Arial" w:cs="Arial"/>
          <w:sz w:val="21"/>
          <w:szCs w:val="21"/>
        </w:rPr>
        <w:t>written and reviewed by Public Health Services, Nova Scotia Health Authority</w:t>
      </w:r>
    </w:p>
    <w:p w14:paraId="3185B7E9" w14:textId="77777777" w:rsidR="00B71077" w:rsidRDefault="0000000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Style w:val="Hyperlink"/>
          <w:rFonts w:ascii="Arial" w:eastAsia="Arial" w:hAnsi="Arial" w:cs="Arial"/>
          <w:sz w:val="21"/>
          <w:szCs w:val="21"/>
        </w:rPr>
      </w:pPr>
      <w:hyperlink r:id="rId9" w:history="1">
        <w:r w:rsidR="00B71077" w:rsidRPr="00B71077">
          <w:rPr>
            <w:rStyle w:val="Hyperlink"/>
            <w:rFonts w:ascii="Arial" w:eastAsia="Arial" w:hAnsi="Arial" w:cs="Arial"/>
            <w:sz w:val="21"/>
            <w:szCs w:val="21"/>
          </w:rPr>
          <w:t>http://www.novascotia.ca/dhw/publications/public-health-education/07135-head-lice-pamphlet-en.pdf</w:t>
        </w:r>
      </w:hyperlink>
    </w:p>
    <w:p w14:paraId="7BBDFB94" w14:textId="77777777" w:rsidR="003356D0" w:rsidRDefault="003356D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Style w:val="Hyperlink"/>
          <w:rFonts w:ascii="Arial" w:eastAsia="Arial" w:hAnsi="Arial" w:cs="Arial"/>
          <w:sz w:val="21"/>
          <w:szCs w:val="21"/>
        </w:rPr>
      </w:pPr>
    </w:p>
    <w:p w14:paraId="5F0F289D" w14:textId="1D82489A" w:rsidR="003356D0" w:rsidRDefault="003356D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Style w:val="Hyperlink"/>
          <w:rFonts w:ascii="Arial" w:eastAsia="Arial" w:hAnsi="Arial" w:cs="Arial"/>
          <w:color w:val="000000" w:themeColor="text1"/>
          <w:sz w:val="21"/>
          <w:szCs w:val="21"/>
          <w:u w:val="none"/>
        </w:rPr>
      </w:pPr>
      <w:r w:rsidRPr="003356D0">
        <w:rPr>
          <w:rStyle w:val="Hyperlink"/>
          <w:rFonts w:ascii="Arial" w:eastAsia="Arial" w:hAnsi="Arial" w:cs="Arial"/>
          <w:color w:val="000000" w:themeColor="text1"/>
          <w:sz w:val="21"/>
          <w:szCs w:val="21"/>
          <w:u w:val="none"/>
        </w:rPr>
        <w:t>As a</w:t>
      </w:r>
      <w:r>
        <w:rPr>
          <w:rStyle w:val="Hyperlink"/>
          <w:rFonts w:ascii="Arial" w:eastAsia="Arial" w:hAnsi="Arial" w:cs="Arial"/>
          <w:color w:val="000000" w:themeColor="text1"/>
          <w:sz w:val="21"/>
          <w:szCs w:val="21"/>
          <w:u w:val="none"/>
        </w:rPr>
        <w:t>lways, if you have any questions, please reach out to the school.</w:t>
      </w:r>
    </w:p>
    <w:p w14:paraId="5AA861EE" w14:textId="77777777" w:rsidR="003356D0" w:rsidRDefault="003356D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Style w:val="Hyperlink"/>
          <w:rFonts w:ascii="Arial" w:eastAsia="Arial" w:hAnsi="Arial" w:cs="Arial"/>
          <w:color w:val="000000" w:themeColor="text1"/>
          <w:sz w:val="21"/>
          <w:szCs w:val="21"/>
          <w:u w:val="none"/>
        </w:rPr>
      </w:pPr>
    </w:p>
    <w:p w14:paraId="0C74D4E6" w14:textId="6E72CD9A" w:rsidR="003356D0" w:rsidRDefault="003356D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Style w:val="Hyperlink"/>
          <w:rFonts w:ascii="Arial" w:eastAsia="Arial" w:hAnsi="Arial" w:cs="Arial"/>
          <w:color w:val="000000" w:themeColor="text1"/>
          <w:sz w:val="21"/>
          <w:szCs w:val="21"/>
          <w:u w:val="none"/>
        </w:rPr>
      </w:pPr>
      <w:r>
        <w:rPr>
          <w:rStyle w:val="Hyperlink"/>
          <w:rFonts w:ascii="Arial" w:eastAsia="Arial" w:hAnsi="Arial" w:cs="Arial"/>
          <w:color w:val="000000" w:themeColor="text1"/>
          <w:sz w:val="21"/>
          <w:szCs w:val="21"/>
          <w:u w:val="none"/>
        </w:rPr>
        <w:t>Thank you.</w:t>
      </w:r>
    </w:p>
    <w:p w14:paraId="3BB09E6F" w14:textId="1B8A171F" w:rsidR="003356D0" w:rsidRDefault="003356D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Style w:val="Hyperlink"/>
          <w:rFonts w:ascii="Arial" w:eastAsia="Arial" w:hAnsi="Arial" w:cs="Arial"/>
          <w:color w:val="000000" w:themeColor="text1"/>
          <w:sz w:val="21"/>
          <w:szCs w:val="21"/>
          <w:u w:val="none"/>
        </w:rPr>
      </w:pPr>
      <w:r>
        <w:rPr>
          <w:rStyle w:val="Hyperlink"/>
          <w:rFonts w:ascii="Arial" w:eastAsia="Arial" w:hAnsi="Arial" w:cs="Arial"/>
          <w:color w:val="000000" w:themeColor="text1"/>
          <w:sz w:val="21"/>
          <w:szCs w:val="21"/>
          <w:u w:val="none"/>
        </w:rPr>
        <w:t>Troy Smith – Principal</w:t>
      </w:r>
    </w:p>
    <w:p w14:paraId="6A8C718B" w14:textId="273528C4" w:rsidR="003356D0" w:rsidRPr="003356D0" w:rsidRDefault="003356D0" w:rsidP="00B71077">
      <w:pPr>
        <w:pBdr>
          <w:top w:val="none" w:sz="0" w:space="0" w:color="CCCCCC"/>
          <w:left w:val="none" w:sz="0" w:space="0" w:color="CCCCCC"/>
          <w:bottom w:val="none" w:sz="0" w:space="0" w:color="CCCCCC"/>
          <w:right w:val="none" w:sz="0" w:space="0" w:color="CCCCCC"/>
          <w:between w:val="none" w:sz="0" w:space="0" w:color="CCCCCC"/>
        </w:pBdr>
        <w:shd w:val="clear" w:color="auto" w:fill="FFFFFF"/>
        <w:spacing w:after="0" w:line="372" w:lineRule="auto"/>
        <w:rPr>
          <w:rFonts w:ascii="Arial" w:eastAsia="Arial" w:hAnsi="Arial" w:cs="Arial"/>
          <w:color w:val="000000" w:themeColor="text1"/>
          <w:sz w:val="21"/>
          <w:szCs w:val="21"/>
        </w:rPr>
      </w:pPr>
      <w:r>
        <w:rPr>
          <w:rStyle w:val="Hyperlink"/>
          <w:rFonts w:ascii="Arial" w:eastAsia="Arial" w:hAnsi="Arial" w:cs="Arial"/>
          <w:color w:val="000000" w:themeColor="text1"/>
          <w:sz w:val="21"/>
          <w:szCs w:val="21"/>
          <w:u w:val="none"/>
        </w:rPr>
        <w:t>Andrea MacAulay – Vice Principal</w:t>
      </w:r>
    </w:p>
    <w:sectPr w:rsidR="003356D0" w:rsidRPr="003356D0">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0D52"/>
    <w:multiLevelType w:val="multilevel"/>
    <w:tmpl w:val="8A9AB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6374FA"/>
    <w:multiLevelType w:val="multilevel"/>
    <w:tmpl w:val="BE4AA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B04CDB"/>
    <w:multiLevelType w:val="hybridMultilevel"/>
    <w:tmpl w:val="7F80E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010FF5"/>
    <w:multiLevelType w:val="multilevel"/>
    <w:tmpl w:val="D4A67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0884252">
    <w:abstractNumId w:val="0"/>
  </w:num>
  <w:num w:numId="2" w16cid:durableId="1998419742">
    <w:abstractNumId w:val="3"/>
  </w:num>
  <w:num w:numId="3" w16cid:durableId="1353335744">
    <w:abstractNumId w:val="2"/>
  </w:num>
  <w:num w:numId="4" w16cid:durableId="1793207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8"/>
    <w:rsid w:val="000A11C7"/>
    <w:rsid w:val="00285078"/>
    <w:rsid w:val="002B2D5B"/>
    <w:rsid w:val="002F20F3"/>
    <w:rsid w:val="003356D0"/>
    <w:rsid w:val="003B6414"/>
    <w:rsid w:val="005E6B4B"/>
    <w:rsid w:val="00640884"/>
    <w:rsid w:val="007549CE"/>
    <w:rsid w:val="00763043"/>
    <w:rsid w:val="00815D0C"/>
    <w:rsid w:val="00863004"/>
    <w:rsid w:val="00943FE6"/>
    <w:rsid w:val="00A00F5B"/>
    <w:rsid w:val="00B71077"/>
    <w:rsid w:val="00CC7310"/>
    <w:rsid w:val="00D73320"/>
    <w:rsid w:val="00DD7DB5"/>
    <w:rsid w:val="00E07898"/>
    <w:rsid w:val="00FF2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3112"/>
  <w15:docId w15:val="{99CF0686-1247-433A-91DD-ABE41D95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E6AAA"/>
    <w:pPr>
      <w:spacing w:before="100" w:beforeAutospacing="1" w:after="100" w:afterAutospacing="1" w:line="240" w:lineRule="auto"/>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68"/>
  </w:style>
  <w:style w:type="paragraph" w:styleId="NoSpacing">
    <w:name w:val="No Spacing"/>
    <w:uiPriority w:val="1"/>
    <w:qFormat/>
    <w:rsid w:val="00255568"/>
    <w:pPr>
      <w:spacing w:after="0" w:line="240" w:lineRule="auto"/>
    </w:pPr>
  </w:style>
  <w:style w:type="paragraph" w:styleId="BalloonText">
    <w:name w:val="Balloon Text"/>
    <w:basedOn w:val="Normal"/>
    <w:link w:val="BalloonTextChar"/>
    <w:uiPriority w:val="99"/>
    <w:semiHidden/>
    <w:unhideWhenUsed/>
    <w:rsid w:val="0025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68"/>
    <w:rPr>
      <w:rFonts w:ascii="Tahoma" w:hAnsi="Tahoma" w:cs="Tahoma"/>
      <w:sz w:val="16"/>
      <w:szCs w:val="16"/>
    </w:rPr>
  </w:style>
  <w:style w:type="paragraph" w:styleId="Footer">
    <w:name w:val="footer"/>
    <w:basedOn w:val="Normal"/>
    <w:link w:val="FooterChar"/>
    <w:uiPriority w:val="99"/>
    <w:unhideWhenUsed/>
    <w:rsid w:val="00D9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89"/>
  </w:style>
  <w:style w:type="character" w:styleId="Hyperlink">
    <w:name w:val="Hyperlink"/>
    <w:basedOn w:val="DefaultParagraphFont"/>
    <w:uiPriority w:val="99"/>
    <w:unhideWhenUsed/>
    <w:rsid w:val="00D93489"/>
    <w:rPr>
      <w:color w:val="0000FF" w:themeColor="hyperlink"/>
      <w:u w:val="single"/>
    </w:rPr>
  </w:style>
  <w:style w:type="paragraph" w:styleId="ListParagraph">
    <w:name w:val="List Paragraph"/>
    <w:basedOn w:val="Normal"/>
    <w:uiPriority w:val="34"/>
    <w:qFormat/>
    <w:rsid w:val="00235B29"/>
    <w:pPr>
      <w:ind w:left="720"/>
      <w:contextualSpacing/>
    </w:pPr>
  </w:style>
  <w:style w:type="paragraph" w:styleId="NormalWeb">
    <w:name w:val="Normal (Web)"/>
    <w:basedOn w:val="Normal"/>
    <w:uiPriority w:val="99"/>
    <w:unhideWhenUsed/>
    <w:rsid w:val="000E6AAA"/>
    <w:pPr>
      <w:spacing w:before="100" w:beforeAutospacing="1" w:after="100" w:afterAutospacing="1" w:line="240" w:lineRule="auto"/>
    </w:pPr>
  </w:style>
  <w:style w:type="character" w:customStyle="1" w:styleId="Heading3Char">
    <w:name w:val="Heading 3 Char"/>
    <w:basedOn w:val="DefaultParagraphFont"/>
    <w:link w:val="Heading3"/>
    <w:uiPriority w:val="9"/>
    <w:rsid w:val="000E6AAA"/>
    <w:rPr>
      <w:b/>
      <w:bCs/>
      <w:sz w:val="27"/>
      <w:szCs w:val="27"/>
      <w:lang w:eastAsia="en-CA"/>
    </w:rPr>
  </w:style>
  <w:style w:type="table" w:styleId="TableGrid">
    <w:name w:val="Table Grid"/>
    <w:basedOn w:val="TableNormal"/>
    <w:uiPriority w:val="59"/>
    <w:rsid w:val="00E4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71077"/>
    <w:rPr>
      <w:color w:val="605E5C"/>
      <w:shd w:val="clear" w:color="auto" w:fill="E1DFDD"/>
    </w:rPr>
  </w:style>
  <w:style w:type="character" w:styleId="Strong">
    <w:name w:val="Strong"/>
    <w:uiPriority w:val="22"/>
    <w:qFormat/>
    <w:rsid w:val="00DD7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shrsb.ednet.ns.ca/public/" TargetMode="External"/><Relationship Id="rId3" Type="http://schemas.openxmlformats.org/officeDocument/2006/relationships/styles" Target="styles.xml"/><Relationship Id="rId7" Type="http://schemas.openxmlformats.org/officeDocument/2006/relationships/hyperlink" Target="https://sishrsb.ednet.ns.ca/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ascotia.ca/dhw/publications/public-health-education/07135-head-lice-pamphle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hdUYk6G3fcfuZ8PvNnL2gDWvsw==">CgMxLjAyCGguZ2pkZ3hzOAByITFjanNoWUctM3ZUVVV4dGJjamo0STQzOHNLc1B1MnY3bA==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hrsb</dc:creator>
  <cp:lastModifiedBy>Smith, Troy</cp:lastModifiedBy>
  <cp:revision>2</cp:revision>
  <cp:lastPrinted>2023-10-23T17:34:00Z</cp:lastPrinted>
  <dcterms:created xsi:type="dcterms:W3CDTF">2023-10-30T12:56:00Z</dcterms:created>
  <dcterms:modified xsi:type="dcterms:W3CDTF">2023-10-30T12:56:00Z</dcterms:modified>
</cp:coreProperties>
</file>