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EF" w:rsidRDefault="009451EF" w:rsidP="00EC6C9A">
      <w:pPr>
        <w:pStyle w:val="Header"/>
        <w:pBdr>
          <w:bottom w:val="single" w:sz="12" w:space="1" w:color="auto"/>
        </w:pBdr>
        <w:tabs>
          <w:tab w:val="clear" w:pos="9360"/>
          <w:tab w:val="left" w:pos="7080"/>
        </w:tabs>
        <w:rPr>
          <w:rFonts w:asciiTheme="minorHAnsi" w:hAnsiTheme="minorHAnsi"/>
        </w:rPr>
      </w:pPr>
      <w:r w:rsidRPr="000E6AAA">
        <w:rPr>
          <w:rFonts w:asciiTheme="minorHAnsi" w:hAnsiTheme="minorHAnsi"/>
          <w:noProof/>
          <w:lang w:eastAsia="en-CA"/>
        </w:rPr>
        <w:drawing>
          <wp:anchor distT="0" distB="0" distL="114300" distR="114300" simplePos="0" relativeHeight="251668992" behindDoc="1" locked="0" layoutInCell="1" allowOverlap="1" wp14:anchorId="1A88805C" wp14:editId="01B1116F">
            <wp:simplePos x="0" y="0"/>
            <wp:positionH relativeFrom="column">
              <wp:posOffset>104775</wp:posOffset>
            </wp:positionH>
            <wp:positionV relativeFrom="paragraph">
              <wp:posOffset>123825</wp:posOffset>
            </wp:positionV>
            <wp:extent cx="1256665" cy="942975"/>
            <wp:effectExtent l="0" t="0" r="635" b="9525"/>
            <wp:wrapSquare wrapText="bothSides"/>
            <wp:docPr id="1" name="Picture 1" descr="D:\rlegge\AppData\Local\Microsoft\Windows\Temporary Internet Files\Content.Outlook\C94PVDGY\MVEC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legge\AppData\Local\Microsoft\Windows\Temporary Internet Files\Content.Outlook\C94PVDGY\MVEC 2017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942975"/>
                    </a:xfrm>
                    <a:prstGeom prst="rect">
                      <a:avLst/>
                    </a:prstGeom>
                    <a:noFill/>
                    <a:ln>
                      <a:noFill/>
                    </a:ln>
                  </pic:spPr>
                </pic:pic>
              </a:graphicData>
            </a:graphic>
          </wp:anchor>
        </w:drawing>
      </w:r>
      <w:r w:rsidRPr="000E6AAA">
        <w:rPr>
          <w:rFonts w:asciiTheme="minorHAnsi" w:hAnsiTheme="minorHAnsi"/>
          <w:noProof/>
          <w:lang w:eastAsia="en-CA"/>
        </w:rPr>
        <mc:AlternateContent>
          <mc:Choice Requires="wps">
            <w:drawing>
              <wp:anchor distT="0" distB="0" distL="114300" distR="114300" simplePos="0" relativeHeight="251657728" behindDoc="0" locked="0" layoutInCell="1" allowOverlap="1" wp14:anchorId="0C5F2FE5" wp14:editId="3ABD0F0D">
                <wp:simplePos x="0" y="0"/>
                <wp:positionH relativeFrom="column">
                  <wp:posOffset>0</wp:posOffset>
                </wp:positionH>
                <wp:positionV relativeFrom="paragraph">
                  <wp:posOffset>-21590</wp:posOffset>
                </wp:positionV>
                <wp:extent cx="5457825" cy="12477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247775"/>
                        </a:xfrm>
                        <a:prstGeom prst="rect">
                          <a:avLst/>
                        </a:prstGeom>
                        <a:solidFill>
                          <a:srgbClr val="FFFFFF"/>
                        </a:solidFill>
                        <a:ln w="9525">
                          <a:noFill/>
                          <a:miter lim="800000"/>
                          <a:headEnd/>
                          <a:tailEnd/>
                        </a:ln>
                      </wps:spPr>
                      <wps:txbx>
                        <w:txbxContent>
                          <w:p w:rsidR="00255568" w:rsidRPr="00EC6C9A" w:rsidRDefault="00EC6C9A" w:rsidP="00EC6C9A">
                            <w:pPr>
                              <w:pStyle w:val="NoSpacing"/>
                              <w:jc w:val="center"/>
                              <w:rPr>
                                <w:rFonts w:ascii="Bookman Old Style" w:hAnsi="Bookman Old Style"/>
                                <w:b/>
                                <w:sz w:val="36"/>
                                <w:szCs w:val="36"/>
                              </w:rPr>
                            </w:pPr>
                            <w:r w:rsidRPr="00EC6C9A">
                              <w:rPr>
                                <w:rFonts w:ascii="Bookman Old Style" w:hAnsi="Bookman Old Style"/>
                                <w:b/>
                                <w:sz w:val="36"/>
                                <w:szCs w:val="36"/>
                              </w:rPr>
                              <w:t>Musquodoboit Valley Education Centre</w:t>
                            </w:r>
                          </w:p>
                          <w:p w:rsidR="00EC6C9A" w:rsidRPr="00EC6C9A" w:rsidRDefault="00EC6C9A" w:rsidP="00EC6C9A">
                            <w:pPr>
                              <w:pStyle w:val="NoSpacing"/>
                              <w:jc w:val="center"/>
                              <w:rPr>
                                <w:rFonts w:ascii="Bookman Old Style" w:hAnsi="Bookman Old Style"/>
                                <w:b/>
                              </w:rPr>
                            </w:pPr>
                            <w:r w:rsidRPr="00EC6C9A">
                              <w:rPr>
                                <w:rFonts w:ascii="Bookman Old Style" w:hAnsi="Bookman Old Style"/>
                                <w:b/>
                              </w:rPr>
                              <w:t>12046 Highway 224</w:t>
                            </w:r>
                          </w:p>
                          <w:p w:rsidR="00EC6C9A" w:rsidRDefault="00EC6C9A" w:rsidP="00EC6C9A">
                            <w:pPr>
                              <w:pStyle w:val="NoSpacing"/>
                              <w:jc w:val="center"/>
                              <w:rPr>
                                <w:rFonts w:ascii="Bookman Old Style" w:hAnsi="Bookman Old Style"/>
                                <w:b/>
                              </w:rPr>
                            </w:pPr>
                            <w:r w:rsidRPr="00EC6C9A">
                              <w:rPr>
                                <w:rFonts w:ascii="Bookman Old Style" w:hAnsi="Bookman Old Style"/>
                                <w:b/>
                              </w:rPr>
                              <w:t>Middle Musquodoboit, NS B0N 1X0</w:t>
                            </w:r>
                          </w:p>
                          <w:p w:rsidR="00752BC0" w:rsidRPr="00EC6C9A" w:rsidRDefault="00752BC0" w:rsidP="00EC6C9A">
                            <w:pPr>
                              <w:pStyle w:val="NoSpacing"/>
                              <w:jc w:val="center"/>
                              <w:rPr>
                                <w:rFonts w:ascii="Bookman Old Style" w:hAnsi="Bookman Old Style"/>
                                <w:b/>
                              </w:rPr>
                            </w:pPr>
                            <w:r>
                              <w:rPr>
                                <w:rFonts w:ascii="Bookman Old Style" w:hAnsi="Bookman Old Style"/>
                                <w:b/>
                              </w:rPr>
                              <w:t>mvec@hrce.ca</w:t>
                            </w:r>
                          </w:p>
                          <w:p w:rsidR="00EC6C9A" w:rsidRPr="00EC6C9A" w:rsidRDefault="00EC6C9A" w:rsidP="00EC6C9A">
                            <w:pPr>
                              <w:pStyle w:val="NoSpacing"/>
                              <w:jc w:val="center"/>
                              <w:rPr>
                                <w:rFonts w:ascii="Bookman Old Style" w:hAnsi="Bookman Old Style"/>
                                <w:b/>
                              </w:rPr>
                            </w:pPr>
                            <w:r w:rsidRPr="00EC6C9A">
                              <w:rPr>
                                <w:rFonts w:ascii="Bookman Old Style" w:hAnsi="Bookman Old Style"/>
                                <w:b/>
                              </w:rPr>
                              <w:t>Phone: 902-384-2555</w:t>
                            </w:r>
                          </w:p>
                          <w:p w:rsidR="00EC6C9A" w:rsidRDefault="00EC6C9A" w:rsidP="00EC6C9A">
                            <w:pPr>
                              <w:pStyle w:val="NoSpacing"/>
                              <w:jc w:val="center"/>
                              <w:rPr>
                                <w:rFonts w:ascii="Bookman Old Style" w:hAnsi="Bookman Old Style"/>
                                <w:b/>
                              </w:rPr>
                            </w:pPr>
                            <w:r w:rsidRPr="00EC6C9A">
                              <w:rPr>
                                <w:rFonts w:ascii="Bookman Old Style" w:hAnsi="Bookman Old Style"/>
                                <w:b/>
                              </w:rPr>
                              <w:t>Fax: 902-384-2419</w:t>
                            </w:r>
                          </w:p>
                          <w:p w:rsidR="00EC6C9A" w:rsidRPr="00EC6C9A" w:rsidRDefault="00EC6C9A" w:rsidP="00EC6C9A">
                            <w:pPr>
                              <w:pStyle w:val="NoSpacing"/>
                              <w:rPr>
                                <w:rFonts w:ascii="Bookman Old Style" w:hAnsi="Bookman Old Style"/>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F2FE5" id="_x0000_t202" coordsize="21600,21600" o:spt="202" path="m,l,21600r21600,l21600,xe">
                <v:stroke joinstyle="miter"/>
                <v:path gradientshapeok="t" o:connecttype="rect"/>
              </v:shapetype>
              <v:shape id="Text Box 2" o:spid="_x0000_s1026" type="#_x0000_t202" style="position:absolute;margin-left:0;margin-top:-1.7pt;width:429.7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" stroked="f">
                <v:textbox>
                  <w:txbxContent>
                    <w:p w:rsidR="00255568" w:rsidRPr="00EC6C9A" w:rsidRDefault="00EC6C9A" w:rsidP="00EC6C9A">
                      <w:pPr>
                        <w:pStyle w:val="NoSpacing"/>
                        <w:jc w:val="center"/>
                        <w:rPr>
                          <w:rFonts w:ascii="Bookman Old Style" w:hAnsi="Bookman Old Style"/>
                          <w:b/>
                          <w:sz w:val="36"/>
                          <w:szCs w:val="36"/>
                        </w:rPr>
                      </w:pPr>
                      <w:r w:rsidRPr="00EC6C9A">
                        <w:rPr>
                          <w:rFonts w:ascii="Bookman Old Style" w:hAnsi="Bookman Old Style"/>
                          <w:b/>
                          <w:sz w:val="36"/>
                          <w:szCs w:val="36"/>
                        </w:rPr>
                        <w:t>Musquodoboit Valley Education Centre</w:t>
                      </w:r>
                    </w:p>
                    <w:p w:rsidR="00EC6C9A" w:rsidRPr="00EC6C9A" w:rsidRDefault="00EC6C9A" w:rsidP="00EC6C9A">
                      <w:pPr>
                        <w:pStyle w:val="NoSpacing"/>
                        <w:jc w:val="center"/>
                        <w:rPr>
                          <w:rFonts w:ascii="Bookman Old Style" w:hAnsi="Bookman Old Style"/>
                          <w:b/>
                        </w:rPr>
                      </w:pPr>
                      <w:r w:rsidRPr="00EC6C9A">
                        <w:rPr>
                          <w:rFonts w:ascii="Bookman Old Style" w:hAnsi="Bookman Old Style"/>
                          <w:b/>
                        </w:rPr>
                        <w:t>12046 Highway 224</w:t>
                      </w:r>
                    </w:p>
                    <w:p w:rsidR="00EC6C9A" w:rsidRDefault="00EC6C9A" w:rsidP="00EC6C9A">
                      <w:pPr>
                        <w:pStyle w:val="NoSpacing"/>
                        <w:jc w:val="center"/>
                        <w:rPr>
                          <w:rFonts w:ascii="Bookman Old Style" w:hAnsi="Bookman Old Style"/>
                          <w:b/>
                        </w:rPr>
                      </w:pPr>
                      <w:r w:rsidRPr="00EC6C9A">
                        <w:rPr>
                          <w:rFonts w:ascii="Bookman Old Style" w:hAnsi="Bookman Old Style"/>
                          <w:b/>
                        </w:rPr>
                        <w:t>Middle Musquodoboit, NS B0N 1X0</w:t>
                      </w:r>
                    </w:p>
                    <w:p w:rsidR="00752BC0" w:rsidRPr="00EC6C9A" w:rsidRDefault="00752BC0" w:rsidP="00EC6C9A">
                      <w:pPr>
                        <w:pStyle w:val="NoSpacing"/>
                        <w:jc w:val="center"/>
                        <w:rPr>
                          <w:rFonts w:ascii="Bookman Old Style" w:hAnsi="Bookman Old Style"/>
                          <w:b/>
                        </w:rPr>
                      </w:pPr>
                      <w:r>
                        <w:rPr>
                          <w:rFonts w:ascii="Bookman Old Style" w:hAnsi="Bookman Old Style"/>
                          <w:b/>
                        </w:rPr>
                        <w:t>mvec@hrce.ca</w:t>
                      </w:r>
                    </w:p>
                    <w:p w:rsidR="00EC6C9A" w:rsidRPr="00EC6C9A" w:rsidRDefault="00EC6C9A" w:rsidP="00EC6C9A">
                      <w:pPr>
                        <w:pStyle w:val="NoSpacing"/>
                        <w:jc w:val="center"/>
                        <w:rPr>
                          <w:rFonts w:ascii="Bookman Old Style" w:hAnsi="Bookman Old Style"/>
                          <w:b/>
                        </w:rPr>
                      </w:pPr>
                      <w:r w:rsidRPr="00EC6C9A">
                        <w:rPr>
                          <w:rFonts w:ascii="Bookman Old Style" w:hAnsi="Bookman Old Style"/>
                          <w:b/>
                        </w:rPr>
                        <w:t>Phone: 902-384-2555</w:t>
                      </w:r>
                    </w:p>
                    <w:p w:rsidR="00EC6C9A" w:rsidRDefault="00EC6C9A" w:rsidP="00EC6C9A">
                      <w:pPr>
                        <w:pStyle w:val="NoSpacing"/>
                        <w:jc w:val="center"/>
                        <w:rPr>
                          <w:rFonts w:ascii="Bookman Old Style" w:hAnsi="Bookman Old Style"/>
                          <w:b/>
                        </w:rPr>
                      </w:pPr>
                      <w:r w:rsidRPr="00EC6C9A">
                        <w:rPr>
                          <w:rFonts w:ascii="Bookman Old Style" w:hAnsi="Bookman Old Style"/>
                          <w:b/>
                        </w:rPr>
                        <w:t>Fax: 902-384-2419</w:t>
                      </w:r>
                    </w:p>
                    <w:p w:rsidR="00EC6C9A" w:rsidRPr="00EC6C9A" w:rsidRDefault="00EC6C9A" w:rsidP="00EC6C9A">
                      <w:pPr>
                        <w:pStyle w:val="NoSpacing"/>
                        <w:rPr>
                          <w:rFonts w:ascii="Bookman Old Style" w:hAnsi="Bookman Old Style"/>
                          <w:b/>
                        </w:rPr>
                      </w:pPr>
                    </w:p>
                  </w:txbxContent>
                </v:textbox>
              </v:shape>
            </w:pict>
          </mc:Fallback>
        </mc:AlternateContent>
      </w:r>
    </w:p>
    <w:p w:rsidR="009451EF" w:rsidRDefault="009451EF" w:rsidP="00EC6C9A">
      <w:pPr>
        <w:pStyle w:val="Header"/>
        <w:pBdr>
          <w:bottom w:val="single" w:sz="12" w:space="1" w:color="auto"/>
        </w:pBdr>
        <w:tabs>
          <w:tab w:val="clear" w:pos="9360"/>
          <w:tab w:val="left" w:pos="7080"/>
        </w:tabs>
        <w:rPr>
          <w:rFonts w:asciiTheme="minorHAnsi" w:hAnsiTheme="minorHAnsi"/>
        </w:rPr>
      </w:pPr>
    </w:p>
    <w:p w:rsidR="00255568" w:rsidRDefault="00255568" w:rsidP="00EC6C9A">
      <w:pPr>
        <w:pStyle w:val="Header"/>
        <w:pBdr>
          <w:bottom w:val="single" w:sz="12" w:space="1" w:color="auto"/>
        </w:pBdr>
        <w:tabs>
          <w:tab w:val="clear" w:pos="9360"/>
          <w:tab w:val="left" w:pos="7080"/>
        </w:tabs>
        <w:rPr>
          <w:rFonts w:asciiTheme="minorHAnsi" w:hAnsiTheme="minorHAnsi"/>
        </w:rPr>
      </w:pPr>
    </w:p>
    <w:p w:rsidR="00B00C35" w:rsidRDefault="00B00C35" w:rsidP="00EC6C9A">
      <w:pPr>
        <w:pStyle w:val="Header"/>
        <w:pBdr>
          <w:bottom w:val="single" w:sz="12" w:space="1" w:color="auto"/>
        </w:pBdr>
        <w:tabs>
          <w:tab w:val="clear" w:pos="9360"/>
          <w:tab w:val="left" w:pos="7080"/>
        </w:tabs>
        <w:rPr>
          <w:rFonts w:asciiTheme="minorHAnsi" w:hAnsiTheme="minorHAnsi"/>
        </w:rPr>
      </w:pPr>
    </w:p>
    <w:p w:rsidR="009451EF" w:rsidRDefault="009451EF" w:rsidP="00EC6C9A">
      <w:pPr>
        <w:pStyle w:val="Header"/>
        <w:pBdr>
          <w:bottom w:val="single" w:sz="12" w:space="1" w:color="auto"/>
        </w:pBdr>
        <w:tabs>
          <w:tab w:val="clear" w:pos="9360"/>
          <w:tab w:val="left" w:pos="7080"/>
        </w:tabs>
        <w:rPr>
          <w:rFonts w:asciiTheme="minorHAnsi" w:hAnsiTheme="minorHAnsi"/>
        </w:rPr>
      </w:pPr>
    </w:p>
    <w:p w:rsidR="00966576" w:rsidRPr="00966576" w:rsidRDefault="00966576" w:rsidP="00EC6C9A">
      <w:pPr>
        <w:pStyle w:val="Header"/>
        <w:pBdr>
          <w:bottom w:val="single" w:sz="12" w:space="1" w:color="auto"/>
        </w:pBdr>
        <w:tabs>
          <w:tab w:val="clear" w:pos="9360"/>
          <w:tab w:val="left" w:pos="7080"/>
        </w:tabs>
        <w:rPr>
          <w:sz w:val="16"/>
          <w:szCs w:val="16"/>
        </w:rPr>
      </w:pPr>
    </w:p>
    <w:p w:rsidR="009451EF" w:rsidRDefault="009451EF" w:rsidP="00EC6C9A">
      <w:pPr>
        <w:pStyle w:val="Header"/>
        <w:pBdr>
          <w:bottom w:val="single" w:sz="12" w:space="1" w:color="auto"/>
        </w:pBdr>
        <w:tabs>
          <w:tab w:val="clear" w:pos="9360"/>
          <w:tab w:val="left" w:pos="7080"/>
        </w:tabs>
        <w:rPr>
          <w:sz w:val="22"/>
          <w:szCs w:val="22"/>
        </w:rPr>
      </w:pPr>
    </w:p>
    <w:p w:rsidR="009451EF" w:rsidRPr="00750D36" w:rsidRDefault="009451EF" w:rsidP="00EC6C9A">
      <w:pPr>
        <w:pStyle w:val="Header"/>
        <w:pBdr>
          <w:bottom w:val="single" w:sz="12" w:space="1" w:color="auto"/>
        </w:pBdr>
        <w:tabs>
          <w:tab w:val="clear" w:pos="9360"/>
          <w:tab w:val="left" w:pos="7080"/>
        </w:tabs>
        <w:rPr>
          <w:sz w:val="16"/>
          <w:szCs w:val="16"/>
        </w:rPr>
      </w:pPr>
    </w:p>
    <w:p w:rsidR="00EC6C9A" w:rsidRPr="00966576" w:rsidRDefault="00307BD7" w:rsidP="00EC6C9A">
      <w:pPr>
        <w:pStyle w:val="Header"/>
        <w:pBdr>
          <w:bottom w:val="single" w:sz="12" w:space="1" w:color="auto"/>
        </w:pBdr>
        <w:tabs>
          <w:tab w:val="clear" w:pos="9360"/>
          <w:tab w:val="left" w:pos="7080"/>
        </w:tabs>
        <w:rPr>
          <w:sz w:val="22"/>
          <w:szCs w:val="22"/>
        </w:rPr>
      </w:pPr>
      <w:r>
        <w:rPr>
          <w:sz w:val="22"/>
          <w:szCs w:val="22"/>
        </w:rPr>
        <w:t>Principal: Ms. Robin Legge</w:t>
      </w:r>
      <w:r w:rsidR="000B6D0E">
        <w:rPr>
          <w:sz w:val="22"/>
          <w:szCs w:val="22"/>
        </w:rPr>
        <w:t xml:space="preserve">                      </w:t>
      </w:r>
      <w:r>
        <w:rPr>
          <w:sz w:val="22"/>
          <w:szCs w:val="22"/>
        </w:rPr>
        <w:t xml:space="preserve">                                                            </w:t>
      </w:r>
      <w:r w:rsidR="00966576">
        <w:rPr>
          <w:sz w:val="22"/>
          <w:szCs w:val="22"/>
        </w:rPr>
        <w:t xml:space="preserve">  </w:t>
      </w:r>
      <w:r w:rsidR="00EC6C9A" w:rsidRPr="00966576">
        <w:rPr>
          <w:sz w:val="22"/>
          <w:szCs w:val="22"/>
        </w:rPr>
        <w:t xml:space="preserve">     </w:t>
      </w:r>
      <w:r w:rsidR="00966576">
        <w:rPr>
          <w:sz w:val="22"/>
          <w:szCs w:val="22"/>
        </w:rPr>
        <w:t xml:space="preserve"> </w:t>
      </w:r>
      <w:r w:rsidR="00EC6C9A" w:rsidRPr="00966576">
        <w:rPr>
          <w:sz w:val="22"/>
          <w:szCs w:val="22"/>
        </w:rPr>
        <w:t xml:space="preserve">    </w:t>
      </w:r>
      <w:r w:rsidR="000B6D0E">
        <w:rPr>
          <w:sz w:val="22"/>
          <w:szCs w:val="22"/>
        </w:rPr>
        <w:t xml:space="preserve">   </w:t>
      </w:r>
      <w:r w:rsidR="00D54B48">
        <w:rPr>
          <w:sz w:val="22"/>
          <w:szCs w:val="22"/>
        </w:rPr>
        <w:t xml:space="preserve"> Admin Assist: M</w:t>
      </w:r>
      <w:r w:rsidR="00EC6C9A" w:rsidRPr="00966576">
        <w:rPr>
          <w:sz w:val="22"/>
          <w:szCs w:val="22"/>
        </w:rPr>
        <w:t>s. Denise Logan</w:t>
      </w:r>
    </w:p>
    <w:p w:rsidR="00E4120B" w:rsidRDefault="00E4120B" w:rsidP="00E4120B">
      <w:pPr>
        <w:pStyle w:val="Header"/>
        <w:tabs>
          <w:tab w:val="clear" w:pos="9360"/>
          <w:tab w:val="left" w:pos="7080"/>
        </w:tabs>
        <w:rPr>
          <w:rFonts w:asciiTheme="minorHAnsi" w:hAnsiTheme="minorHAnsi"/>
          <w:sz w:val="16"/>
          <w:szCs w:val="16"/>
        </w:rPr>
      </w:pPr>
    </w:p>
    <w:p w:rsidR="000653D4" w:rsidRDefault="000653D4" w:rsidP="00E4120B">
      <w:pPr>
        <w:pStyle w:val="Header"/>
        <w:tabs>
          <w:tab w:val="clear" w:pos="9360"/>
          <w:tab w:val="left" w:pos="7080"/>
        </w:tabs>
        <w:rPr>
          <w:rFonts w:asciiTheme="minorHAnsi" w:hAnsiTheme="minorHAnsi"/>
          <w:sz w:val="16"/>
          <w:szCs w:val="16"/>
        </w:rPr>
      </w:pPr>
    </w:p>
    <w:p w:rsidR="00F6589A" w:rsidRDefault="00F6589A" w:rsidP="00F6589A">
      <w:pPr>
        <w:spacing w:after="0"/>
        <w:rPr>
          <w:rFonts w:ascii="Calibri" w:eastAsia="Calibri" w:hAnsi="Calibri" w:cs="Calibri"/>
        </w:rPr>
      </w:pPr>
      <w:r w:rsidRPr="00B01BAD">
        <w:rPr>
          <w:rFonts w:ascii="Calibri" w:eastAsia="Calibri" w:hAnsi="Calibri" w:cs="Calibri"/>
        </w:rPr>
        <w:t>Dear Parent(s)/ Guardian(s):</w:t>
      </w:r>
      <w:r w:rsidRPr="00B01BAD">
        <w:rPr>
          <w:rFonts w:ascii="Calibri" w:eastAsia="Calibri" w:hAnsi="Calibri" w:cs="Calibri"/>
        </w:rPr>
        <w:tab/>
      </w:r>
      <w:r w:rsidRPr="00B01BAD">
        <w:rPr>
          <w:rFonts w:ascii="Calibri" w:eastAsia="Calibri" w:hAnsi="Calibri" w:cs="Calibri"/>
        </w:rPr>
        <w:tab/>
      </w:r>
      <w:r w:rsidRPr="00B01BAD">
        <w:rPr>
          <w:rFonts w:ascii="Calibri" w:eastAsia="Calibri" w:hAnsi="Calibri" w:cs="Calibri"/>
        </w:rPr>
        <w:tab/>
      </w:r>
      <w:r w:rsidRPr="00B01BAD">
        <w:rPr>
          <w:rFonts w:ascii="Calibri" w:eastAsia="Calibri" w:hAnsi="Calibri" w:cs="Calibri"/>
        </w:rPr>
        <w:tab/>
      </w:r>
      <w:r w:rsidRPr="00B01BAD">
        <w:rPr>
          <w:rFonts w:ascii="Calibri" w:eastAsia="Calibri" w:hAnsi="Calibri" w:cs="Calibri"/>
        </w:rPr>
        <w:tab/>
      </w:r>
      <w:r w:rsidRPr="00B01BAD">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B01BAD">
        <w:rPr>
          <w:rFonts w:ascii="Calibri" w:eastAsia="Calibri" w:hAnsi="Calibri" w:cs="Calibri"/>
        </w:rPr>
        <w:t>May 2021</w:t>
      </w:r>
    </w:p>
    <w:p w:rsidR="00F6589A" w:rsidRPr="00B01BAD" w:rsidRDefault="00F6589A" w:rsidP="00F6589A">
      <w:pPr>
        <w:spacing w:after="0"/>
        <w:rPr>
          <w:rFonts w:ascii="Calibri" w:eastAsia="Calibri" w:hAnsi="Calibri" w:cs="Calibri"/>
        </w:rPr>
      </w:pPr>
    </w:p>
    <w:p w:rsidR="00F6589A" w:rsidRDefault="00F6589A" w:rsidP="00F6589A">
      <w:pPr>
        <w:spacing w:after="0"/>
        <w:rPr>
          <w:rFonts w:ascii="Calibri" w:eastAsia="Calibri" w:hAnsi="Calibri" w:cs="Calibri"/>
        </w:rPr>
      </w:pPr>
      <w:r w:rsidRPr="00B01BAD">
        <w:rPr>
          <w:rFonts w:ascii="Calibri" w:eastAsia="Calibri" w:hAnsi="Calibri" w:cs="Calibri"/>
        </w:rPr>
        <w:t xml:space="preserve">Nourishing and raising children is worth congratulating! So, “congratulations to you” on making it this far in your child’s learning journey!  I assure you, in addition to their own learning, your children have been teachers since they day they were born: teaching you how to respond to their cries, showing you what makes them curious or happy, and dealing you tougher parental dilemmas to attend to. You’ve made it to this milestone, and so have they. Bravo! </w:t>
      </w:r>
    </w:p>
    <w:p w:rsidR="00F6589A" w:rsidRPr="00B01BAD" w:rsidRDefault="00F6589A" w:rsidP="00F6589A">
      <w:pPr>
        <w:spacing w:after="0"/>
        <w:rPr>
          <w:rFonts w:ascii="Calibri" w:eastAsia="Calibri" w:hAnsi="Calibri" w:cs="Calibri"/>
        </w:rPr>
      </w:pPr>
    </w:p>
    <w:p w:rsidR="00F6589A" w:rsidRDefault="00F6589A" w:rsidP="00F6589A">
      <w:pPr>
        <w:spacing w:after="0"/>
        <w:rPr>
          <w:rFonts w:ascii="Calibri" w:eastAsia="Calibri" w:hAnsi="Calibri" w:cs="Calibri"/>
        </w:rPr>
      </w:pPr>
      <w:r w:rsidRPr="00B01BAD">
        <w:rPr>
          <w:rFonts w:ascii="Calibri" w:eastAsia="Calibri" w:hAnsi="Calibri" w:cs="Calibri"/>
        </w:rPr>
        <w:t xml:space="preserve">We expect that you approach Grade Primary with many hopes and fears, wishes and anxious apprehensions. For some of you, Grade Primary is a familiar experience, for others it may be your first time. All the same, we all come here with a touch of sentimentality and much hope. </w:t>
      </w:r>
    </w:p>
    <w:p w:rsidR="00F6589A" w:rsidRPr="00B01BAD" w:rsidRDefault="00F6589A" w:rsidP="00F6589A">
      <w:pPr>
        <w:spacing w:after="0"/>
        <w:rPr>
          <w:rFonts w:ascii="Calibri" w:eastAsia="Calibri" w:hAnsi="Calibri" w:cs="Calibri"/>
        </w:rPr>
      </w:pPr>
    </w:p>
    <w:p w:rsidR="00F6589A" w:rsidRDefault="00F6589A" w:rsidP="00F6589A">
      <w:pPr>
        <w:spacing w:after="0"/>
        <w:rPr>
          <w:rFonts w:ascii="Calibri" w:eastAsia="Calibri" w:hAnsi="Calibri" w:cs="Calibri"/>
        </w:rPr>
      </w:pPr>
      <w:r w:rsidRPr="00B01BAD">
        <w:rPr>
          <w:rFonts w:ascii="Calibri" w:eastAsia="Calibri" w:hAnsi="Calibri" w:cs="Calibri"/>
        </w:rPr>
        <w:t>We, the staff of MVEC, share your vision of hope. We work hard to provide the best we have to offer of our resources, programs and, ultimately, ourselves, and hope you get a sense of this over time in working alongside us. Please do not hesitate to ask questions at any time during the year; we are here to help. In the end, we know it is the person your children becomes that is the most important, and will work with you to provide them all the support we can give.</w:t>
      </w:r>
    </w:p>
    <w:p w:rsidR="00F6589A" w:rsidRPr="00B01BAD" w:rsidRDefault="00F6589A" w:rsidP="00F6589A">
      <w:pPr>
        <w:spacing w:after="0"/>
        <w:rPr>
          <w:rFonts w:ascii="Calibri" w:eastAsia="Calibri" w:hAnsi="Calibri" w:cs="Calibri"/>
        </w:rPr>
      </w:pPr>
    </w:p>
    <w:p w:rsidR="00F6589A" w:rsidRDefault="00F6589A" w:rsidP="00F6589A">
      <w:pPr>
        <w:spacing w:after="0"/>
        <w:rPr>
          <w:rFonts w:ascii="Calibri" w:eastAsia="Calibri" w:hAnsi="Calibri" w:cs="Calibri"/>
        </w:rPr>
      </w:pPr>
      <w:r w:rsidRPr="00B01BAD">
        <w:rPr>
          <w:rFonts w:ascii="Calibri" w:eastAsia="Calibri" w:hAnsi="Calibri" w:cs="Calibri"/>
        </w:rPr>
        <w:t>Before we depart this letter, I’d like to share a poem with you; one that we think offers great advice:</w:t>
      </w:r>
    </w:p>
    <w:p w:rsidR="00F6589A" w:rsidRPr="00B01BAD" w:rsidRDefault="00F6589A" w:rsidP="00F6589A">
      <w:pPr>
        <w:spacing w:after="0"/>
        <w:rPr>
          <w:rFonts w:ascii="Calibri" w:eastAsia="Calibri" w:hAnsi="Calibri" w:cs="Calibri"/>
        </w:rPr>
      </w:pPr>
    </w:p>
    <w:tbl>
      <w:tblPr>
        <w:tblW w:w="2760" w:type="dxa"/>
        <w:tblInd w:w="3013" w:type="dxa"/>
        <w:tblLayout w:type="fixed"/>
        <w:tblLook w:val="0000" w:firstRow="0" w:lastRow="0" w:firstColumn="0" w:lastColumn="0" w:noHBand="0" w:noVBand="0"/>
      </w:tblPr>
      <w:tblGrid>
        <w:gridCol w:w="236"/>
        <w:gridCol w:w="2524"/>
      </w:tblGrid>
      <w:tr w:rsidR="00F6589A" w:rsidRPr="00B01BAD" w:rsidTr="00F6589A">
        <w:tc>
          <w:tcPr>
            <w:tcW w:w="236" w:type="dxa"/>
          </w:tcPr>
          <w:p w:rsidR="00F6589A" w:rsidRPr="00B01BAD" w:rsidRDefault="00F6589A" w:rsidP="00F6589A">
            <w:pPr>
              <w:spacing w:after="0"/>
              <w:rPr>
                <w:rFonts w:ascii="Calibri" w:eastAsia="Calibri" w:hAnsi="Calibri" w:cs="Calibri"/>
                <w:color w:val="000000"/>
              </w:rPr>
            </w:pPr>
          </w:p>
        </w:tc>
        <w:tc>
          <w:tcPr>
            <w:tcW w:w="2524" w:type="dxa"/>
            <w:vAlign w:val="center"/>
          </w:tcPr>
          <w:p w:rsidR="00F6589A" w:rsidRPr="00B01BAD" w:rsidRDefault="00F6589A" w:rsidP="00F6589A">
            <w:pPr>
              <w:spacing w:after="0"/>
              <w:jc w:val="center"/>
              <w:rPr>
                <w:rFonts w:ascii="Calibri" w:eastAsia="Calibri" w:hAnsi="Calibri" w:cs="Calibri"/>
              </w:rPr>
            </w:pPr>
            <w:r w:rsidRPr="00B01BAD">
              <w:rPr>
                <w:rFonts w:ascii="Calibri" w:eastAsia="Calibri" w:hAnsi="Calibri" w:cs="Calibri"/>
              </w:rPr>
              <w:t xml:space="preserve">Make a memory with your children, </w:t>
            </w:r>
            <w:r w:rsidRPr="00B01BAD">
              <w:rPr>
                <w:rFonts w:ascii="Calibri" w:eastAsia="Calibri" w:hAnsi="Calibri" w:cs="Calibri"/>
              </w:rPr>
              <w:br/>
              <w:t xml:space="preserve">Spend some time to show you care; </w:t>
            </w:r>
            <w:r w:rsidRPr="00B01BAD">
              <w:rPr>
                <w:rFonts w:ascii="Calibri" w:eastAsia="Calibri" w:hAnsi="Calibri" w:cs="Calibri"/>
              </w:rPr>
              <w:br/>
              <w:t xml:space="preserve">Toys and trinkets can't replace those </w:t>
            </w:r>
            <w:r w:rsidRPr="00B01BAD">
              <w:rPr>
                <w:rFonts w:ascii="Calibri" w:eastAsia="Calibri" w:hAnsi="Calibri" w:cs="Calibri"/>
              </w:rPr>
              <w:br/>
              <w:t>Precious moments that you share.</w:t>
            </w:r>
          </w:p>
          <w:p w:rsidR="00F6589A" w:rsidRDefault="00F6589A" w:rsidP="00F6589A">
            <w:pPr>
              <w:spacing w:after="0"/>
              <w:jc w:val="center"/>
              <w:rPr>
                <w:rFonts w:ascii="Calibri" w:eastAsia="Calibri" w:hAnsi="Calibri" w:cs="Calibri"/>
              </w:rPr>
            </w:pPr>
            <w:r w:rsidRPr="00B01BAD">
              <w:rPr>
                <w:rFonts w:ascii="Calibri" w:eastAsia="Calibri" w:hAnsi="Calibri" w:cs="Calibri"/>
              </w:rPr>
              <w:t xml:space="preserve"> Money doesn't buy real pleasure, </w:t>
            </w:r>
            <w:r w:rsidRPr="00B01BAD">
              <w:rPr>
                <w:rFonts w:ascii="Calibri" w:eastAsia="Calibri" w:hAnsi="Calibri" w:cs="Calibri"/>
              </w:rPr>
              <w:br/>
              <w:t xml:space="preserve">It doesn't matter where you live; </w:t>
            </w:r>
            <w:r w:rsidRPr="00B01BAD">
              <w:rPr>
                <w:rFonts w:ascii="Calibri" w:eastAsia="Calibri" w:hAnsi="Calibri" w:cs="Calibri"/>
              </w:rPr>
              <w:br/>
              <w:t xml:space="preserve">Children need your own attention, </w:t>
            </w:r>
            <w:r w:rsidRPr="00B01BAD">
              <w:rPr>
                <w:rFonts w:ascii="Calibri" w:eastAsia="Calibri" w:hAnsi="Calibri" w:cs="Calibri"/>
              </w:rPr>
              <w:br/>
              <w:t xml:space="preserve">Something only you </w:t>
            </w:r>
          </w:p>
          <w:p w:rsidR="00F6589A" w:rsidRPr="00B01BAD" w:rsidRDefault="00F6589A" w:rsidP="00F6589A">
            <w:pPr>
              <w:spacing w:after="0"/>
              <w:jc w:val="center"/>
              <w:rPr>
                <w:rFonts w:ascii="Calibri" w:eastAsia="Calibri" w:hAnsi="Calibri" w:cs="Calibri"/>
              </w:rPr>
            </w:pPr>
            <w:r w:rsidRPr="00B01BAD">
              <w:rPr>
                <w:rFonts w:ascii="Calibri" w:eastAsia="Calibri" w:hAnsi="Calibri" w:cs="Calibri"/>
              </w:rPr>
              <w:t>can give.</w:t>
            </w:r>
          </w:p>
          <w:p w:rsidR="00F6589A" w:rsidRPr="00B01BAD" w:rsidRDefault="00F6589A" w:rsidP="00F6589A">
            <w:pPr>
              <w:spacing w:after="0"/>
              <w:jc w:val="center"/>
              <w:rPr>
                <w:rFonts w:ascii="Calibri" w:eastAsia="Calibri" w:hAnsi="Calibri" w:cs="Calibri"/>
              </w:rPr>
            </w:pPr>
            <w:r w:rsidRPr="00B01BAD">
              <w:rPr>
                <w:rFonts w:ascii="Calibri" w:eastAsia="Calibri" w:hAnsi="Calibri" w:cs="Calibri"/>
              </w:rPr>
              <w:lastRenderedPageBreak/>
              <w:t xml:space="preserve"> Childhood's days pass all too quickly, </w:t>
            </w:r>
            <w:r w:rsidRPr="00B01BAD">
              <w:rPr>
                <w:rFonts w:ascii="Calibri" w:eastAsia="Calibri" w:hAnsi="Calibri" w:cs="Calibri"/>
              </w:rPr>
              <w:br/>
              <w:t xml:space="preserve">Happy memories all too few; </w:t>
            </w:r>
            <w:r w:rsidRPr="00B01BAD">
              <w:rPr>
                <w:rFonts w:ascii="Calibri" w:eastAsia="Calibri" w:hAnsi="Calibri" w:cs="Calibri"/>
              </w:rPr>
              <w:br/>
              <w:t xml:space="preserve">Plan to do that special something, </w:t>
            </w:r>
            <w:r w:rsidRPr="00B01BAD">
              <w:rPr>
                <w:rFonts w:ascii="Calibri" w:eastAsia="Calibri" w:hAnsi="Calibri" w:cs="Calibri"/>
              </w:rPr>
              <w:br/>
              <w:t xml:space="preserve">Take the time to go or do. </w:t>
            </w:r>
          </w:p>
          <w:p w:rsidR="00F6589A" w:rsidRDefault="00F6589A" w:rsidP="00F6589A">
            <w:pPr>
              <w:spacing w:after="0"/>
              <w:jc w:val="center"/>
              <w:rPr>
                <w:rFonts w:ascii="Calibri" w:eastAsia="Calibri" w:hAnsi="Calibri" w:cs="Calibri"/>
              </w:rPr>
            </w:pPr>
            <w:r w:rsidRPr="00B01BAD">
              <w:rPr>
                <w:rFonts w:ascii="Calibri" w:eastAsia="Calibri" w:hAnsi="Calibri" w:cs="Calibri"/>
              </w:rPr>
              <w:t xml:space="preserve">Make a memory with your children, </w:t>
            </w:r>
            <w:r w:rsidRPr="00B01BAD">
              <w:rPr>
                <w:rFonts w:ascii="Calibri" w:eastAsia="Calibri" w:hAnsi="Calibri" w:cs="Calibri"/>
              </w:rPr>
              <w:br/>
              <w:t xml:space="preserve">Take the time in busy days; </w:t>
            </w:r>
            <w:r w:rsidRPr="00B01BAD">
              <w:rPr>
                <w:rFonts w:ascii="Calibri" w:eastAsia="Calibri" w:hAnsi="Calibri" w:cs="Calibri"/>
              </w:rPr>
              <w:br/>
              <w:t xml:space="preserve">Have some fun while they are growing, </w:t>
            </w:r>
            <w:r w:rsidRPr="00B01BAD">
              <w:rPr>
                <w:rFonts w:ascii="Calibri" w:eastAsia="Calibri" w:hAnsi="Calibri" w:cs="Calibri"/>
              </w:rPr>
              <w:br/>
              <w:t>Show your love in gentle ways.</w:t>
            </w:r>
          </w:p>
          <w:p w:rsidR="00F6589A" w:rsidRPr="00B01BAD" w:rsidRDefault="00F6589A" w:rsidP="00F6589A">
            <w:pPr>
              <w:spacing w:after="0"/>
              <w:jc w:val="center"/>
              <w:rPr>
                <w:rFonts w:ascii="Calibri" w:eastAsia="Calibri" w:hAnsi="Calibri" w:cs="Calibri"/>
              </w:rPr>
            </w:pPr>
          </w:p>
        </w:tc>
      </w:tr>
    </w:tbl>
    <w:p w:rsidR="00F6589A" w:rsidRDefault="00F6589A" w:rsidP="00F6589A">
      <w:pPr>
        <w:spacing w:after="0"/>
        <w:rPr>
          <w:rFonts w:ascii="Calibri" w:eastAsia="Calibri" w:hAnsi="Calibri" w:cs="Calibri"/>
        </w:rPr>
      </w:pPr>
      <w:r w:rsidRPr="00B01BAD">
        <w:rPr>
          <w:rFonts w:ascii="Calibri" w:eastAsia="Calibri" w:hAnsi="Calibri" w:cs="Calibri"/>
        </w:rPr>
        <w:lastRenderedPageBreak/>
        <w:t>It is my honor and pleasure to welcome you to our school. Primary is the most special of years as it is such an important milestone- starting school! We are excited to grow in our relationship with you and your child and hope that you will consider this letter a warm, friendly welcome.</w:t>
      </w:r>
    </w:p>
    <w:p w:rsidR="00F6589A" w:rsidRPr="00B01BAD" w:rsidRDefault="00F6589A" w:rsidP="00F6589A">
      <w:pPr>
        <w:spacing w:after="0"/>
        <w:rPr>
          <w:rFonts w:ascii="Calibri" w:eastAsia="Calibri" w:hAnsi="Calibri" w:cs="Calibri"/>
        </w:rPr>
      </w:pPr>
    </w:p>
    <w:p w:rsidR="00F6589A" w:rsidRPr="00B01BAD" w:rsidRDefault="00F6589A" w:rsidP="00F6589A">
      <w:pPr>
        <w:spacing w:after="0"/>
        <w:rPr>
          <w:rFonts w:ascii="Calibri" w:eastAsia="Calibri" w:hAnsi="Calibri" w:cs="Calibri"/>
        </w:rPr>
      </w:pPr>
      <w:r w:rsidRPr="00B01BAD">
        <w:rPr>
          <w:rFonts w:ascii="Calibri" w:eastAsia="Calibri" w:hAnsi="Calibri" w:cs="Calibri"/>
        </w:rPr>
        <w:t>Together in Teamwork-</w:t>
      </w:r>
    </w:p>
    <w:p w:rsidR="00F6589A" w:rsidRDefault="00F6589A" w:rsidP="00F6589A">
      <w:pPr>
        <w:spacing w:after="0"/>
        <w:rPr>
          <w:rFonts w:ascii="Calibri" w:eastAsia="Calibri" w:hAnsi="Calibri" w:cs="Calibri"/>
        </w:rPr>
      </w:pPr>
    </w:p>
    <w:p w:rsidR="00F6589A" w:rsidRPr="00B01BAD" w:rsidRDefault="00F6589A" w:rsidP="00F6589A">
      <w:pPr>
        <w:spacing w:after="0"/>
        <w:rPr>
          <w:rFonts w:ascii="Calibri" w:eastAsia="Calibri" w:hAnsi="Calibri" w:cs="Calibri"/>
        </w:rPr>
      </w:pPr>
      <w:r w:rsidRPr="00B01BAD">
        <w:rPr>
          <w:rFonts w:ascii="Calibri" w:eastAsia="Calibri" w:hAnsi="Calibri" w:cs="Calibri"/>
        </w:rPr>
        <w:t>Robin Legge and Your MVEC Family</w:t>
      </w:r>
    </w:p>
    <w:p w:rsidR="00F6589A" w:rsidRPr="00B01BAD" w:rsidRDefault="00F6589A" w:rsidP="00F6589A">
      <w:pPr>
        <w:spacing w:after="0"/>
        <w:rPr>
          <w:rFonts w:ascii="Calibri" w:eastAsia="Calibri" w:hAnsi="Calibri" w:cs="Calibri"/>
        </w:rPr>
      </w:pPr>
    </w:p>
    <w:p w:rsidR="00F6589A" w:rsidRDefault="00F6589A" w:rsidP="00F6589A">
      <w:pPr>
        <w:spacing w:after="0"/>
        <w:rPr>
          <w:rFonts w:ascii="Calibri" w:eastAsia="Calibri" w:hAnsi="Calibri" w:cs="Calibri"/>
          <w:b/>
        </w:rPr>
      </w:pPr>
      <w:bookmarkStart w:id="0" w:name="_GoBack"/>
      <w:bookmarkEnd w:id="0"/>
      <w:r w:rsidRPr="00B01BAD">
        <w:rPr>
          <w:rFonts w:ascii="Calibri" w:eastAsia="Calibri" w:hAnsi="Calibri" w:cs="Calibri"/>
          <w:b/>
        </w:rPr>
        <w:t>A Few Reminders:</w:t>
      </w:r>
    </w:p>
    <w:p w:rsidR="00F6589A" w:rsidRPr="00B01BAD" w:rsidRDefault="00F6589A" w:rsidP="00F6589A">
      <w:pPr>
        <w:spacing w:after="0"/>
        <w:rPr>
          <w:rFonts w:ascii="Calibri" w:eastAsia="Calibri" w:hAnsi="Calibri" w:cs="Calibri"/>
          <w:b/>
        </w:rPr>
      </w:pPr>
    </w:p>
    <w:p w:rsidR="00F6589A" w:rsidRPr="00B01BAD" w:rsidRDefault="00F6589A" w:rsidP="00F6589A">
      <w:pPr>
        <w:spacing w:after="0"/>
        <w:rPr>
          <w:rFonts w:ascii="Calibri" w:eastAsia="Calibri" w:hAnsi="Calibri" w:cs="Calibri"/>
        </w:rPr>
      </w:pPr>
      <w:r w:rsidRPr="00B01BAD">
        <w:rPr>
          <w:rFonts w:ascii="Calibri" w:eastAsia="Calibri" w:hAnsi="Calibri" w:cs="Calibri"/>
        </w:rPr>
        <w:t>Please be reminded to submit the following items if you did not at the time of registration:</w:t>
      </w:r>
    </w:p>
    <w:p w:rsidR="00F6589A" w:rsidRPr="00B01BAD" w:rsidRDefault="00F6589A" w:rsidP="00F6589A">
      <w:pPr>
        <w:widowControl w:val="0"/>
        <w:numPr>
          <w:ilvl w:val="0"/>
          <w:numId w:val="4"/>
        </w:numPr>
        <w:spacing w:after="0" w:line="240" w:lineRule="auto"/>
      </w:pPr>
      <w:r w:rsidRPr="00B01BAD">
        <w:rPr>
          <w:rFonts w:ascii="Calibri" w:eastAsia="Calibri" w:hAnsi="Calibri" w:cs="Calibri"/>
        </w:rPr>
        <w:t xml:space="preserve">Completed </w:t>
      </w:r>
      <w:r w:rsidRPr="00B01BAD">
        <w:rPr>
          <w:rFonts w:ascii="Calibri" w:eastAsia="Calibri" w:hAnsi="Calibri" w:cs="Calibri"/>
          <w:b/>
        </w:rPr>
        <w:t>registration form</w:t>
      </w:r>
      <w:r w:rsidRPr="00B01BAD">
        <w:rPr>
          <w:rFonts w:ascii="Calibri" w:eastAsia="Calibri" w:hAnsi="Calibri" w:cs="Calibri"/>
        </w:rPr>
        <w:t xml:space="preserve"> with </w:t>
      </w:r>
      <w:r w:rsidRPr="00B01BAD">
        <w:rPr>
          <w:rFonts w:ascii="Calibri" w:eastAsia="Calibri" w:hAnsi="Calibri" w:cs="Calibri"/>
          <w:b/>
        </w:rPr>
        <w:t>utilities stub</w:t>
      </w:r>
      <w:r w:rsidRPr="00B01BAD">
        <w:rPr>
          <w:rFonts w:ascii="Calibri" w:eastAsia="Calibri" w:hAnsi="Calibri" w:cs="Calibri"/>
        </w:rPr>
        <w:t xml:space="preserve"> or current driver’s license as </w:t>
      </w:r>
      <w:r w:rsidRPr="00B01BAD">
        <w:rPr>
          <w:rFonts w:ascii="Calibri" w:eastAsia="Calibri" w:hAnsi="Calibri" w:cs="Calibri"/>
          <w:b/>
        </w:rPr>
        <w:t>proof of address</w:t>
      </w:r>
    </w:p>
    <w:p w:rsidR="00F6589A" w:rsidRPr="00B01BAD" w:rsidRDefault="00F6589A" w:rsidP="00F6589A">
      <w:pPr>
        <w:widowControl w:val="0"/>
        <w:numPr>
          <w:ilvl w:val="0"/>
          <w:numId w:val="4"/>
        </w:numPr>
        <w:spacing w:after="0" w:line="240" w:lineRule="auto"/>
      </w:pPr>
      <w:r w:rsidRPr="00B01BAD">
        <w:rPr>
          <w:rFonts w:ascii="Calibri" w:eastAsia="Calibri" w:hAnsi="Calibri" w:cs="Calibri"/>
        </w:rPr>
        <w:t xml:space="preserve">Completed </w:t>
      </w:r>
      <w:r w:rsidRPr="00B01BAD">
        <w:rPr>
          <w:rFonts w:ascii="Calibri" w:eastAsia="Calibri" w:hAnsi="Calibri" w:cs="Calibri"/>
          <w:b/>
        </w:rPr>
        <w:t>immunization form</w:t>
      </w:r>
      <w:r w:rsidRPr="00B01BAD">
        <w:rPr>
          <w:rFonts w:ascii="Calibri" w:eastAsia="Calibri" w:hAnsi="Calibri" w:cs="Calibri"/>
        </w:rPr>
        <w:t xml:space="preserve"> from Public Health</w:t>
      </w:r>
    </w:p>
    <w:p w:rsidR="00F6589A" w:rsidRPr="00F6589A" w:rsidRDefault="00F6589A" w:rsidP="00F6589A">
      <w:pPr>
        <w:widowControl w:val="0"/>
        <w:numPr>
          <w:ilvl w:val="0"/>
          <w:numId w:val="4"/>
        </w:numPr>
        <w:spacing w:after="0" w:line="240" w:lineRule="auto"/>
      </w:pPr>
      <w:r w:rsidRPr="00B01BAD">
        <w:rPr>
          <w:rFonts w:ascii="Calibri" w:eastAsia="Calibri" w:hAnsi="Calibri" w:cs="Calibri"/>
        </w:rPr>
        <w:t xml:space="preserve">Child’s </w:t>
      </w:r>
      <w:r w:rsidRPr="00B01BAD">
        <w:rPr>
          <w:rFonts w:ascii="Calibri" w:eastAsia="Calibri" w:hAnsi="Calibri" w:cs="Calibri"/>
          <w:b/>
        </w:rPr>
        <w:t>birth certificate</w:t>
      </w:r>
      <w:r w:rsidRPr="00B01BAD">
        <w:rPr>
          <w:rFonts w:ascii="Calibri" w:eastAsia="Calibri" w:hAnsi="Calibri" w:cs="Calibri"/>
        </w:rPr>
        <w:t xml:space="preserve">* and </w:t>
      </w:r>
      <w:r w:rsidRPr="00B01BAD">
        <w:rPr>
          <w:rFonts w:ascii="Calibri" w:eastAsia="Calibri" w:hAnsi="Calibri" w:cs="Calibri"/>
          <w:b/>
        </w:rPr>
        <w:t>health card</w:t>
      </w:r>
      <w:r w:rsidRPr="00B01BAD">
        <w:rPr>
          <w:rFonts w:ascii="Calibri" w:eastAsia="Calibri" w:hAnsi="Calibri" w:cs="Calibri"/>
        </w:rPr>
        <w:t xml:space="preserve"> information for photocopying at office (originals only)</w:t>
      </w:r>
      <w:r w:rsidRPr="00B01BAD">
        <w:t>. *</w:t>
      </w:r>
      <w:r w:rsidRPr="00B01BAD">
        <w:rPr>
          <w:rFonts w:ascii="Calibri" w:eastAsia="Calibri" w:hAnsi="Calibri" w:cs="Calibri"/>
        </w:rPr>
        <w:t xml:space="preserve">Birth Certificates are required to show proof of age.  To be eligible to attend public school, your child must be 5 years of age on or before December 31, 2021. </w:t>
      </w:r>
      <w:r w:rsidRPr="00B01BAD">
        <w:rPr>
          <w:rFonts w:asciiTheme="majorHAnsi" w:hAnsiTheme="majorHAnsi" w:cstheme="majorHAnsi"/>
        </w:rPr>
        <w:t>B</w:t>
      </w:r>
      <w:r w:rsidRPr="00B01BAD">
        <w:rPr>
          <w:rFonts w:asciiTheme="majorHAnsi" w:eastAsia="Calibri" w:hAnsiTheme="majorHAnsi" w:cstheme="majorHAnsi"/>
        </w:rPr>
        <w:t>irth Certificates may be obtained by writing or visiting the following:</w:t>
      </w:r>
    </w:p>
    <w:p w:rsidR="00F6589A" w:rsidRPr="00B01BAD" w:rsidRDefault="00F6589A" w:rsidP="00F6589A">
      <w:pPr>
        <w:widowControl w:val="0"/>
        <w:spacing w:after="0" w:line="240" w:lineRule="auto"/>
        <w:ind w:left="720"/>
      </w:pPr>
    </w:p>
    <w:p w:rsidR="00F6589A" w:rsidRPr="00B01BAD" w:rsidRDefault="00F6589A" w:rsidP="00F6589A">
      <w:pPr>
        <w:spacing w:after="0"/>
        <w:rPr>
          <w:rFonts w:asciiTheme="majorHAnsi" w:eastAsia="Calibri" w:hAnsiTheme="majorHAnsi" w:cstheme="majorHAnsi"/>
        </w:rPr>
      </w:pP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t>N.S. Vital Statistics (Information Line 424-4381)</w:t>
      </w:r>
    </w:p>
    <w:p w:rsidR="00F6589A" w:rsidRPr="00B01BAD" w:rsidRDefault="00F6589A" w:rsidP="00F6589A">
      <w:pPr>
        <w:spacing w:after="0"/>
        <w:rPr>
          <w:rFonts w:asciiTheme="majorHAnsi" w:eastAsia="Calibri" w:hAnsiTheme="majorHAnsi" w:cstheme="majorHAnsi"/>
        </w:rPr>
      </w:pP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t>1690 Hollis Street, lst Floor, Joseph Building</w:t>
      </w:r>
    </w:p>
    <w:p w:rsidR="00F6589A" w:rsidRPr="00B01BAD" w:rsidRDefault="00F6589A" w:rsidP="00F6589A">
      <w:pPr>
        <w:spacing w:after="0"/>
        <w:rPr>
          <w:rFonts w:asciiTheme="majorHAnsi" w:eastAsia="Calibri" w:hAnsiTheme="majorHAnsi" w:cstheme="majorHAnsi"/>
        </w:rPr>
      </w:pP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t>P.O. Box 157</w:t>
      </w:r>
    </w:p>
    <w:p w:rsidR="00F6589A" w:rsidRPr="00B01BAD" w:rsidRDefault="00F6589A" w:rsidP="00F6589A">
      <w:pPr>
        <w:spacing w:after="0"/>
        <w:rPr>
          <w:rFonts w:asciiTheme="majorHAnsi" w:eastAsia="Calibri" w:hAnsiTheme="majorHAnsi" w:cstheme="majorHAnsi"/>
        </w:rPr>
      </w:pP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t>Halifax, N.S.</w:t>
      </w:r>
    </w:p>
    <w:p w:rsidR="00F6589A" w:rsidRDefault="00F6589A" w:rsidP="00F6589A">
      <w:pPr>
        <w:spacing w:after="0"/>
        <w:rPr>
          <w:rFonts w:asciiTheme="majorHAnsi" w:eastAsia="Calibri" w:hAnsiTheme="majorHAnsi" w:cstheme="majorHAnsi"/>
        </w:rPr>
      </w:pP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r>
      <w:r w:rsidRPr="00B01BAD">
        <w:rPr>
          <w:rFonts w:asciiTheme="majorHAnsi" w:eastAsia="Calibri" w:hAnsiTheme="majorHAnsi" w:cstheme="majorHAnsi"/>
        </w:rPr>
        <w:tab/>
        <w:t xml:space="preserve">B3J 2M9   </w:t>
      </w:r>
    </w:p>
    <w:p w:rsidR="00F6589A" w:rsidRPr="00B01BAD" w:rsidRDefault="00F6589A" w:rsidP="00F6589A">
      <w:pPr>
        <w:spacing w:after="0"/>
        <w:rPr>
          <w:rFonts w:asciiTheme="majorHAnsi" w:eastAsia="Calibri" w:hAnsiTheme="majorHAnsi" w:cstheme="majorHAnsi"/>
        </w:rPr>
      </w:pPr>
    </w:p>
    <w:p w:rsidR="00F6589A" w:rsidRDefault="00F6589A" w:rsidP="00F6589A">
      <w:pPr>
        <w:spacing w:after="0"/>
        <w:rPr>
          <w:rFonts w:ascii="Calibri" w:eastAsia="Calibri" w:hAnsi="Calibri" w:cs="Calibri"/>
        </w:rPr>
      </w:pPr>
      <w:r w:rsidRPr="00B01BAD">
        <w:rPr>
          <w:rFonts w:ascii="Calibri" w:eastAsia="Calibri" w:hAnsi="Calibri" w:cs="Calibri"/>
        </w:rPr>
        <w:t xml:space="preserve">*This process takes approximately 2 weeks for delivery. </w:t>
      </w:r>
      <w:r w:rsidRPr="00B01BAD">
        <w:rPr>
          <w:rFonts w:ascii="Calibri" w:eastAsia="Calibri" w:hAnsi="Calibri" w:cs="Calibri"/>
          <w:u w:val="single"/>
        </w:rPr>
        <w:t>Please note</w:t>
      </w:r>
      <w:r w:rsidRPr="00B01BAD">
        <w:rPr>
          <w:rFonts w:ascii="Calibri" w:eastAsia="Calibri" w:hAnsi="Calibri" w:cs="Calibri"/>
        </w:rPr>
        <w:t xml:space="preserve">:  A birth certificate MUST be presented </w:t>
      </w:r>
      <w:r w:rsidRPr="00B01BAD">
        <w:rPr>
          <w:rFonts w:ascii="Calibri" w:eastAsia="Calibri" w:hAnsi="Calibri" w:cs="Calibri"/>
          <w:b/>
        </w:rPr>
        <w:t>BEFORE</w:t>
      </w:r>
      <w:r w:rsidRPr="00B01BAD">
        <w:rPr>
          <w:rFonts w:ascii="Calibri" w:eastAsia="Calibri" w:hAnsi="Calibri" w:cs="Calibri"/>
        </w:rPr>
        <w:t xml:space="preserve"> your child may start school.</w:t>
      </w:r>
    </w:p>
    <w:p w:rsidR="00F6589A" w:rsidRDefault="00F6589A" w:rsidP="00F6589A">
      <w:pPr>
        <w:spacing w:after="0"/>
        <w:rPr>
          <w:rFonts w:ascii="Calibri" w:eastAsia="Calibri" w:hAnsi="Calibri" w:cs="Calibri"/>
        </w:rPr>
      </w:pPr>
    </w:p>
    <w:p w:rsidR="00F6589A" w:rsidRDefault="00F6589A" w:rsidP="00F6589A">
      <w:pPr>
        <w:pStyle w:val="ListParagraph"/>
        <w:widowControl w:val="0"/>
        <w:numPr>
          <w:ilvl w:val="0"/>
          <w:numId w:val="5"/>
        </w:numPr>
        <w:spacing w:after="0" w:line="240" w:lineRule="auto"/>
        <w:rPr>
          <w:rFonts w:ascii="Calibri" w:eastAsia="Calibri" w:hAnsi="Calibri" w:cs="Calibri"/>
        </w:rPr>
      </w:pPr>
      <w:r>
        <w:rPr>
          <w:rFonts w:ascii="Calibri" w:eastAsia="Calibri" w:hAnsi="Calibri" w:cs="Calibri"/>
        </w:rPr>
        <w:t xml:space="preserve">HRCE requests all families to </w:t>
      </w:r>
      <w:r w:rsidRPr="001534A7">
        <w:rPr>
          <w:rFonts w:ascii="Calibri" w:eastAsia="Calibri" w:hAnsi="Calibri" w:cs="Calibri"/>
          <w:b/>
        </w:rPr>
        <w:t>self-identify</w:t>
      </w:r>
      <w:r>
        <w:rPr>
          <w:rFonts w:ascii="Calibri" w:eastAsia="Calibri" w:hAnsi="Calibri" w:cs="Calibri"/>
        </w:rPr>
        <w:t xml:space="preserve"> at the time of registration. Details below:</w:t>
      </w:r>
    </w:p>
    <w:p w:rsidR="00F6589A" w:rsidRDefault="00F6589A" w:rsidP="00F6589A">
      <w:pPr>
        <w:pStyle w:val="ListParagraph"/>
        <w:widowControl w:val="0"/>
        <w:spacing w:after="0" w:line="240" w:lineRule="auto"/>
        <w:rPr>
          <w:rFonts w:ascii="Calibri" w:eastAsia="Calibri" w:hAnsi="Calibri" w:cs="Calibri"/>
        </w:rPr>
      </w:pPr>
    </w:p>
    <w:p w:rsidR="00F6589A" w:rsidRDefault="00F6589A" w:rsidP="00F6589A">
      <w:pPr>
        <w:pBdr>
          <w:top w:val="nil"/>
          <w:left w:val="nil"/>
          <w:bottom w:val="nil"/>
          <w:right w:val="nil"/>
          <w:between w:val="nil"/>
        </w:pBdr>
        <w:spacing w:after="0"/>
        <w:rPr>
          <w:rFonts w:asciiTheme="majorHAnsi" w:eastAsia="Helvetica Neue" w:hAnsiTheme="majorHAnsi" w:cstheme="majorHAnsi"/>
        </w:rPr>
      </w:pPr>
      <w:r w:rsidRPr="001534A7">
        <w:rPr>
          <w:rFonts w:asciiTheme="majorHAnsi" w:eastAsia="Helvetica Neue" w:hAnsiTheme="majorHAnsi" w:cstheme="majorHAnsi"/>
        </w:rPr>
        <w:t xml:space="preserve">The HRCE </w:t>
      </w:r>
      <w:r>
        <w:rPr>
          <w:rFonts w:asciiTheme="majorHAnsi" w:eastAsia="Helvetica Neue" w:hAnsiTheme="majorHAnsi" w:cstheme="majorHAnsi"/>
        </w:rPr>
        <w:t>asks</w:t>
      </w:r>
      <w:r w:rsidRPr="001534A7">
        <w:rPr>
          <w:rFonts w:asciiTheme="majorHAnsi" w:eastAsia="Helvetica Neue" w:hAnsiTheme="majorHAnsi" w:cstheme="majorHAnsi"/>
        </w:rPr>
        <w:t xml:space="preserve"> schools “to promote and encourage the self-identification of all students".  Although all of our students are Canadian citizens, we realize that their families come fr</w:t>
      </w:r>
      <w:r>
        <w:rPr>
          <w:rFonts w:asciiTheme="majorHAnsi" w:eastAsia="Helvetica Neue" w:hAnsiTheme="majorHAnsi" w:cstheme="majorHAnsi"/>
        </w:rPr>
        <w:t xml:space="preserve">om very different backgrounds. </w:t>
      </w:r>
      <w:r w:rsidRPr="001534A7">
        <w:rPr>
          <w:rFonts w:asciiTheme="majorHAnsi" w:eastAsia="Helvetica Neue" w:hAnsiTheme="majorHAnsi" w:cstheme="majorHAnsi"/>
        </w:rPr>
        <w:t xml:space="preserve">We invite you to take this opportunity to </w:t>
      </w:r>
      <w:r w:rsidRPr="001534A7">
        <w:rPr>
          <w:rFonts w:asciiTheme="majorHAnsi" w:eastAsia="Helvetica Neue" w:hAnsiTheme="majorHAnsi" w:cstheme="majorHAnsi"/>
          <w:b/>
        </w:rPr>
        <w:t xml:space="preserve">talk with your children about their ancestry </w:t>
      </w:r>
      <w:r w:rsidRPr="001534A7">
        <w:rPr>
          <w:rFonts w:asciiTheme="majorHAnsi" w:eastAsia="Helvetica Neue" w:hAnsiTheme="majorHAnsi" w:cstheme="majorHAnsi"/>
        </w:rPr>
        <w:t xml:space="preserve">and how this is different from citizenship of a country.  </w:t>
      </w:r>
    </w:p>
    <w:p w:rsidR="00F6589A" w:rsidRPr="001534A7" w:rsidRDefault="00F6589A" w:rsidP="00F6589A">
      <w:pPr>
        <w:pBdr>
          <w:top w:val="nil"/>
          <w:left w:val="nil"/>
          <w:bottom w:val="nil"/>
          <w:right w:val="nil"/>
          <w:between w:val="nil"/>
        </w:pBdr>
        <w:spacing w:after="0"/>
        <w:rPr>
          <w:rFonts w:asciiTheme="majorHAnsi" w:eastAsia="Helvetica Neue" w:hAnsiTheme="majorHAnsi" w:cstheme="majorHAnsi"/>
        </w:rPr>
      </w:pPr>
      <w:r w:rsidRPr="001534A7">
        <w:rPr>
          <w:rFonts w:asciiTheme="majorHAnsi" w:eastAsia="Helvetica Neue" w:hAnsiTheme="majorHAnsi" w:cstheme="majorHAnsi"/>
        </w:rPr>
        <w:t>Families arrived in Canada in a variety of different ways and many families would need to go back several generations to determine where their relatives li</w:t>
      </w:r>
      <w:r>
        <w:rPr>
          <w:rFonts w:asciiTheme="majorHAnsi" w:eastAsia="Helvetica Neue" w:hAnsiTheme="majorHAnsi" w:cstheme="majorHAnsi"/>
        </w:rPr>
        <w:t xml:space="preserve">ved prior to coming to Canada. </w:t>
      </w:r>
      <w:r w:rsidRPr="001534A7">
        <w:rPr>
          <w:rFonts w:asciiTheme="majorHAnsi" w:eastAsia="Helvetica Neue" w:hAnsiTheme="majorHAnsi" w:cstheme="majorHAnsi"/>
        </w:rPr>
        <w:t>For instance, many of our ancestors came from European countries such as France, Germany, Ireland, Scotland, England, or from Asian countries such as China, Japan, India, Lebanon as well as Latin America and the Caribbean.  We also are aware that we have students who are descendants of Aboriginal people who were the first people to settle i</w:t>
      </w:r>
      <w:r>
        <w:rPr>
          <w:rFonts w:asciiTheme="majorHAnsi" w:eastAsia="Helvetica Neue" w:hAnsiTheme="majorHAnsi" w:cstheme="majorHAnsi"/>
        </w:rPr>
        <w:t>n</w:t>
      </w:r>
      <w:r w:rsidRPr="001534A7">
        <w:rPr>
          <w:rFonts w:asciiTheme="majorHAnsi" w:eastAsia="Helvetica Neue" w:hAnsiTheme="majorHAnsi" w:cstheme="majorHAnsi"/>
        </w:rPr>
        <w:t xml:space="preserve"> Canada.  </w:t>
      </w:r>
    </w:p>
    <w:p w:rsidR="00F6589A" w:rsidRPr="001534A7" w:rsidRDefault="00F6589A" w:rsidP="00F6589A">
      <w:pPr>
        <w:pBdr>
          <w:top w:val="nil"/>
          <w:left w:val="nil"/>
          <w:bottom w:val="nil"/>
          <w:right w:val="nil"/>
          <w:between w:val="nil"/>
        </w:pBdr>
        <w:spacing w:after="0"/>
        <w:rPr>
          <w:rFonts w:asciiTheme="majorHAnsi" w:eastAsia="Helvetica Neue" w:hAnsiTheme="majorHAnsi" w:cstheme="majorHAnsi"/>
        </w:rPr>
      </w:pPr>
      <w:r w:rsidRPr="001534A7">
        <w:rPr>
          <w:rFonts w:asciiTheme="majorHAnsi" w:eastAsia="Helvetica Neue" w:hAnsiTheme="majorHAnsi" w:cstheme="majorHAnsi"/>
        </w:rPr>
        <w:t xml:space="preserve">It would be appreciated if you would take the time to </w:t>
      </w:r>
      <w:r>
        <w:rPr>
          <w:rFonts w:asciiTheme="majorHAnsi" w:eastAsia="Helvetica Neue" w:hAnsiTheme="majorHAnsi" w:cstheme="majorHAnsi"/>
        </w:rPr>
        <w:t>select</w:t>
      </w:r>
      <w:r w:rsidRPr="001534A7">
        <w:rPr>
          <w:rFonts w:asciiTheme="majorHAnsi" w:eastAsia="Helvetica Neue" w:hAnsiTheme="majorHAnsi" w:cstheme="majorHAnsi"/>
        </w:rPr>
        <w:t xml:space="preserve"> the boxes on the </w:t>
      </w:r>
      <w:r w:rsidRPr="001534A7">
        <w:rPr>
          <w:rFonts w:asciiTheme="majorHAnsi" w:eastAsia="Helvetica Neue" w:hAnsiTheme="majorHAnsi" w:cstheme="majorHAnsi"/>
          <w:i/>
        </w:rPr>
        <w:t xml:space="preserve">Self-Identification </w:t>
      </w:r>
      <w:r w:rsidRPr="001534A7">
        <w:rPr>
          <w:rFonts w:asciiTheme="majorHAnsi" w:eastAsia="Helvetica Neue" w:hAnsiTheme="majorHAnsi" w:cstheme="majorHAnsi"/>
        </w:rPr>
        <w:t xml:space="preserve">section of the registration form </w:t>
      </w:r>
      <w:r>
        <w:rPr>
          <w:rFonts w:asciiTheme="majorHAnsi" w:eastAsia="Helvetica Neue" w:hAnsiTheme="majorHAnsi" w:cstheme="majorHAnsi"/>
        </w:rPr>
        <w:t>that best apply to your child</w:t>
      </w:r>
      <w:r w:rsidRPr="001534A7">
        <w:rPr>
          <w:rFonts w:asciiTheme="majorHAnsi" w:eastAsia="Helvetica Neue" w:hAnsiTheme="majorHAnsi" w:cstheme="majorHAnsi"/>
        </w:rPr>
        <w:t>. This information not only assists us in knowing more about our students' heritage, in the future it could help to secure funding for post-secondary education in the form of scholarships and grants.  Your cooperation is greatly appreciated.</w:t>
      </w:r>
    </w:p>
    <w:sectPr w:rsidR="00F6589A" w:rsidRPr="001534A7" w:rsidSect="00F6589A">
      <w:pgSz w:w="12240" w:h="15840"/>
      <w:pgMar w:top="624" w:right="720" w:bottom="23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6F" w:rsidRDefault="00E6676F" w:rsidP="009451EF">
      <w:pPr>
        <w:spacing w:after="0" w:line="240" w:lineRule="auto"/>
      </w:pPr>
      <w:r>
        <w:separator/>
      </w:r>
    </w:p>
  </w:endnote>
  <w:endnote w:type="continuationSeparator" w:id="0">
    <w:p w:rsidR="00E6676F" w:rsidRDefault="00E6676F" w:rsidP="0094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6F" w:rsidRDefault="00E6676F" w:rsidP="009451EF">
      <w:pPr>
        <w:spacing w:after="0" w:line="240" w:lineRule="auto"/>
      </w:pPr>
      <w:r>
        <w:separator/>
      </w:r>
    </w:p>
  </w:footnote>
  <w:footnote w:type="continuationSeparator" w:id="0">
    <w:p w:rsidR="00E6676F" w:rsidRDefault="00E6676F" w:rsidP="00945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15F5"/>
    <w:multiLevelType w:val="hybridMultilevel"/>
    <w:tmpl w:val="45A4153E"/>
    <w:lvl w:ilvl="0" w:tplc="135E7C8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DC6B0A"/>
    <w:multiLevelType w:val="hybridMultilevel"/>
    <w:tmpl w:val="56768136"/>
    <w:lvl w:ilvl="0" w:tplc="135E7C8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C603DC"/>
    <w:multiLevelType w:val="hybridMultilevel"/>
    <w:tmpl w:val="9B161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E954D3"/>
    <w:multiLevelType w:val="hybridMultilevel"/>
    <w:tmpl w:val="C4D80AA0"/>
    <w:lvl w:ilvl="0" w:tplc="AD1465FA">
      <w:numFmt w:val="bullet"/>
      <w:lvlText w:val="-"/>
      <w:lvlJc w:val="left"/>
      <w:pPr>
        <w:ind w:left="0" w:hanging="360"/>
      </w:pPr>
      <w:rPr>
        <w:rFonts w:ascii="Calibri" w:eastAsia="Times New Roman"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444964ED"/>
    <w:multiLevelType w:val="multilevel"/>
    <w:tmpl w:val="3DF425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68"/>
    <w:rsid w:val="000653D4"/>
    <w:rsid w:val="00096F59"/>
    <w:rsid w:val="000B6D0E"/>
    <w:rsid w:val="000E6AAA"/>
    <w:rsid w:val="001C6599"/>
    <w:rsid w:val="0022425D"/>
    <w:rsid w:val="00235B29"/>
    <w:rsid w:val="00255568"/>
    <w:rsid w:val="00307247"/>
    <w:rsid w:val="00307BD7"/>
    <w:rsid w:val="00380356"/>
    <w:rsid w:val="003C3420"/>
    <w:rsid w:val="004D64D3"/>
    <w:rsid w:val="005F7097"/>
    <w:rsid w:val="00734F62"/>
    <w:rsid w:val="0073585D"/>
    <w:rsid w:val="00750D36"/>
    <w:rsid w:val="00752BC0"/>
    <w:rsid w:val="007F100F"/>
    <w:rsid w:val="0080310F"/>
    <w:rsid w:val="0083489C"/>
    <w:rsid w:val="00840CB7"/>
    <w:rsid w:val="009451EF"/>
    <w:rsid w:val="00966576"/>
    <w:rsid w:val="009D6195"/>
    <w:rsid w:val="00A7491E"/>
    <w:rsid w:val="00B00C35"/>
    <w:rsid w:val="00B408B7"/>
    <w:rsid w:val="00B40C7A"/>
    <w:rsid w:val="00C0606A"/>
    <w:rsid w:val="00C41028"/>
    <w:rsid w:val="00C47A77"/>
    <w:rsid w:val="00CA54FA"/>
    <w:rsid w:val="00D54B48"/>
    <w:rsid w:val="00D74089"/>
    <w:rsid w:val="00D93489"/>
    <w:rsid w:val="00DF4E30"/>
    <w:rsid w:val="00E4120B"/>
    <w:rsid w:val="00E57C9D"/>
    <w:rsid w:val="00E6676F"/>
    <w:rsid w:val="00EC6C9A"/>
    <w:rsid w:val="00F425F4"/>
    <w:rsid w:val="00F6589A"/>
    <w:rsid w:val="00FB4195"/>
    <w:rsid w:val="00FF1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FE5F8-C2E7-491D-8B40-4D96D29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0E6AAA"/>
    <w:pPr>
      <w:spacing w:before="100" w:beforeAutospacing="1" w:after="100" w:afterAutospacing="1" w:line="240" w:lineRule="auto"/>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68"/>
  </w:style>
  <w:style w:type="paragraph" w:styleId="NoSpacing">
    <w:name w:val="No Spacing"/>
    <w:uiPriority w:val="1"/>
    <w:qFormat/>
    <w:rsid w:val="00255568"/>
    <w:pPr>
      <w:spacing w:after="0" w:line="240" w:lineRule="auto"/>
    </w:pPr>
  </w:style>
  <w:style w:type="paragraph" w:styleId="BalloonText">
    <w:name w:val="Balloon Text"/>
    <w:basedOn w:val="Normal"/>
    <w:link w:val="BalloonTextChar"/>
    <w:uiPriority w:val="99"/>
    <w:semiHidden/>
    <w:unhideWhenUsed/>
    <w:rsid w:val="00255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68"/>
    <w:rPr>
      <w:rFonts w:ascii="Tahoma" w:hAnsi="Tahoma" w:cs="Tahoma"/>
      <w:sz w:val="16"/>
      <w:szCs w:val="16"/>
    </w:rPr>
  </w:style>
  <w:style w:type="paragraph" w:styleId="Footer">
    <w:name w:val="footer"/>
    <w:basedOn w:val="Normal"/>
    <w:link w:val="FooterChar"/>
    <w:uiPriority w:val="99"/>
    <w:unhideWhenUsed/>
    <w:rsid w:val="00D9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89"/>
  </w:style>
  <w:style w:type="character" w:styleId="Hyperlink">
    <w:name w:val="Hyperlink"/>
    <w:basedOn w:val="DefaultParagraphFont"/>
    <w:uiPriority w:val="99"/>
    <w:unhideWhenUsed/>
    <w:rsid w:val="00D93489"/>
    <w:rPr>
      <w:color w:val="0000FF" w:themeColor="hyperlink"/>
      <w:u w:val="single"/>
    </w:rPr>
  </w:style>
  <w:style w:type="paragraph" w:styleId="ListParagraph">
    <w:name w:val="List Paragraph"/>
    <w:basedOn w:val="Normal"/>
    <w:uiPriority w:val="34"/>
    <w:qFormat/>
    <w:rsid w:val="00235B29"/>
    <w:pPr>
      <w:ind w:left="720"/>
      <w:contextualSpacing/>
    </w:pPr>
  </w:style>
  <w:style w:type="paragraph" w:styleId="NormalWeb">
    <w:name w:val="Normal (Web)"/>
    <w:basedOn w:val="Normal"/>
    <w:uiPriority w:val="99"/>
    <w:semiHidden/>
    <w:unhideWhenUsed/>
    <w:rsid w:val="000E6AAA"/>
    <w:pPr>
      <w:spacing w:before="100" w:beforeAutospacing="1" w:after="100" w:afterAutospacing="1" w:line="240" w:lineRule="auto"/>
    </w:pPr>
    <w:rPr>
      <w:lang w:eastAsia="en-CA"/>
    </w:rPr>
  </w:style>
  <w:style w:type="character" w:customStyle="1" w:styleId="Heading3Char">
    <w:name w:val="Heading 3 Char"/>
    <w:basedOn w:val="DefaultParagraphFont"/>
    <w:link w:val="Heading3"/>
    <w:uiPriority w:val="9"/>
    <w:rsid w:val="000E6AAA"/>
    <w:rPr>
      <w:b/>
      <w:bCs/>
      <w:sz w:val="27"/>
      <w:szCs w:val="27"/>
      <w:lang w:eastAsia="en-CA"/>
    </w:rPr>
  </w:style>
  <w:style w:type="table" w:styleId="TableGrid">
    <w:name w:val="Table Grid"/>
    <w:basedOn w:val="TableNormal"/>
    <w:uiPriority w:val="59"/>
    <w:rsid w:val="00E4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0822">
      <w:bodyDiv w:val="1"/>
      <w:marLeft w:val="0"/>
      <w:marRight w:val="0"/>
      <w:marTop w:val="0"/>
      <w:marBottom w:val="0"/>
      <w:divBdr>
        <w:top w:val="none" w:sz="0" w:space="0" w:color="auto"/>
        <w:left w:val="none" w:sz="0" w:space="0" w:color="auto"/>
        <w:bottom w:val="none" w:sz="0" w:space="0" w:color="auto"/>
        <w:right w:val="none" w:sz="0" w:space="0" w:color="auto"/>
      </w:divBdr>
    </w:div>
    <w:div w:id="1084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dc:creator>
  <cp:lastModifiedBy>Logan, Denise</cp:lastModifiedBy>
  <cp:revision>2</cp:revision>
  <cp:lastPrinted>2020-09-03T17:20:00Z</cp:lastPrinted>
  <dcterms:created xsi:type="dcterms:W3CDTF">2021-06-08T16:03:00Z</dcterms:created>
  <dcterms:modified xsi:type="dcterms:W3CDTF">2021-06-08T16:03:00Z</dcterms:modified>
</cp:coreProperties>
</file>