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742"/>
        <w:gridCol w:w="2710"/>
        <w:gridCol w:w="963"/>
        <w:gridCol w:w="1313"/>
        <w:gridCol w:w="2233"/>
      </w:tblGrid>
      <w:tr w:rsidR="00C72481" w:rsidRPr="008D2F2C" w14:paraId="57ECFBFF" w14:textId="77777777" w:rsidTr="001B54DD">
        <w:trPr>
          <w:trHeight w:hRule="exact" w:val="320"/>
        </w:trPr>
        <w:tc>
          <w:tcPr>
            <w:tcW w:w="743" w:type="pct"/>
            <w:shd w:val="clear" w:color="auto" w:fill="336699"/>
          </w:tcPr>
          <w:p w14:paraId="64167444" w14:textId="77777777" w:rsidR="00C72481" w:rsidRPr="008D2F2C" w:rsidRDefault="00C72481" w:rsidP="00C53707">
            <w:pPr>
              <w:spacing w:before="40" w:after="40"/>
              <w:rPr>
                <w:rFonts w:asciiTheme="minorHAnsi" w:hAnsiTheme="minorHAnsi" w:cstheme="minorHAnsi"/>
                <w:b/>
                <w:caps/>
                <w:color w:val="FFFFFF" w:themeColor="background1"/>
                <w:sz w:val="18"/>
                <w:szCs w:val="18"/>
              </w:rPr>
            </w:pPr>
          </w:p>
        </w:tc>
        <w:tc>
          <w:tcPr>
            <w:tcW w:w="4257" w:type="pct"/>
            <w:gridSpan w:val="5"/>
            <w:shd w:val="clear" w:color="auto" w:fill="336699"/>
            <w:vAlign w:val="center"/>
          </w:tcPr>
          <w:p w14:paraId="30200859" w14:textId="7501E0B5" w:rsidR="00C72481" w:rsidRPr="008D2F2C" w:rsidRDefault="00C72481" w:rsidP="00C53707">
            <w:pPr>
              <w:spacing w:before="40" w:after="40"/>
              <w:rPr>
                <w:rFonts w:asciiTheme="minorHAnsi" w:hAnsiTheme="minorHAnsi" w:cstheme="minorHAnsi"/>
                <w:b/>
                <w:caps/>
                <w:sz w:val="18"/>
                <w:szCs w:val="18"/>
              </w:rPr>
            </w:pPr>
            <w:r w:rsidRPr="008D2F2C">
              <w:rPr>
                <w:rFonts w:asciiTheme="minorHAnsi" w:hAnsiTheme="minorHAnsi" w:cstheme="minorHAnsi"/>
                <w:b/>
                <w:caps/>
                <w:color w:val="FFFFFF" w:themeColor="background1"/>
                <w:sz w:val="18"/>
                <w:szCs w:val="18"/>
              </w:rPr>
              <w:t xml:space="preserve">  1. Meeting Identification</w:t>
            </w:r>
          </w:p>
        </w:tc>
      </w:tr>
      <w:tr w:rsidR="004F5829" w:rsidRPr="008D2F2C" w14:paraId="4CE26BE0" w14:textId="77777777" w:rsidTr="004F5829">
        <w:trPr>
          <w:trHeight w:hRule="exact" w:val="369"/>
        </w:trPr>
        <w:tc>
          <w:tcPr>
            <w:tcW w:w="1140" w:type="pct"/>
            <w:gridSpan w:val="2"/>
            <w:shd w:val="clear" w:color="auto" w:fill="F2F2F2"/>
            <w:vAlign w:val="center"/>
          </w:tcPr>
          <w:p w14:paraId="398C5249" w14:textId="77777777" w:rsidR="004F5829" w:rsidRPr="008D2F2C" w:rsidRDefault="004F5829" w:rsidP="00F61CC2">
            <w:pPr>
              <w:pStyle w:val="Heading3"/>
              <w:spacing w:before="40" w:after="40"/>
              <w:rPr>
                <w:rFonts w:asciiTheme="minorHAnsi" w:hAnsiTheme="minorHAnsi" w:cstheme="minorHAnsi"/>
                <w:smallCaps w:val="0"/>
                <w:sz w:val="18"/>
                <w:szCs w:val="18"/>
              </w:rPr>
            </w:pPr>
            <w:r w:rsidRPr="008D2F2C">
              <w:rPr>
                <w:rFonts w:asciiTheme="minorHAnsi" w:hAnsiTheme="minorHAnsi" w:cstheme="minorHAnsi"/>
                <w:smallCaps w:val="0"/>
                <w:sz w:val="18"/>
                <w:szCs w:val="18"/>
              </w:rPr>
              <w:t>Meeting Purpose:</w:t>
            </w:r>
          </w:p>
          <w:p w14:paraId="573D7C88" w14:textId="77777777" w:rsidR="004F5829" w:rsidRPr="008D2F2C" w:rsidRDefault="004F5829" w:rsidP="00F61CC2">
            <w:pPr>
              <w:spacing w:before="40" w:after="40"/>
              <w:rPr>
                <w:rFonts w:asciiTheme="minorHAnsi" w:hAnsiTheme="minorHAnsi" w:cstheme="minorHAnsi"/>
                <w:b/>
                <w:sz w:val="18"/>
                <w:szCs w:val="18"/>
              </w:rPr>
            </w:pPr>
          </w:p>
        </w:tc>
        <w:tc>
          <w:tcPr>
            <w:tcW w:w="3860" w:type="pct"/>
            <w:gridSpan w:val="4"/>
          </w:tcPr>
          <w:p w14:paraId="6CDF4838" w14:textId="43DD07EF" w:rsidR="004F5829" w:rsidRPr="008D2F2C"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 xml:space="preserve">SAC </w:t>
            </w:r>
            <w:r w:rsidR="004C3A6D">
              <w:rPr>
                <w:rFonts w:asciiTheme="minorHAnsi" w:hAnsiTheme="minorHAnsi" w:cstheme="minorHAnsi"/>
                <w:sz w:val="18"/>
                <w:szCs w:val="18"/>
              </w:rPr>
              <w:t xml:space="preserve">Meeting </w:t>
            </w:r>
            <w:r w:rsidR="003C4FC6">
              <w:rPr>
                <w:rFonts w:asciiTheme="minorHAnsi" w:hAnsiTheme="minorHAnsi" w:cstheme="minorHAnsi"/>
                <w:sz w:val="18"/>
                <w:szCs w:val="18"/>
              </w:rPr>
              <w:t>–</w:t>
            </w:r>
            <w:r w:rsidR="00965C87">
              <w:rPr>
                <w:rFonts w:asciiTheme="minorHAnsi" w:hAnsiTheme="minorHAnsi" w:cstheme="minorHAnsi"/>
                <w:sz w:val="18"/>
                <w:szCs w:val="18"/>
              </w:rPr>
              <w:t xml:space="preserve"> </w:t>
            </w:r>
            <w:r w:rsidR="0075589F">
              <w:rPr>
                <w:rFonts w:asciiTheme="minorHAnsi" w:hAnsiTheme="minorHAnsi" w:cstheme="minorHAnsi"/>
                <w:sz w:val="18"/>
                <w:szCs w:val="18"/>
              </w:rPr>
              <w:t>April 24</w:t>
            </w:r>
            <w:r w:rsidR="00965C87">
              <w:rPr>
                <w:rFonts w:asciiTheme="minorHAnsi" w:hAnsiTheme="minorHAnsi" w:cstheme="minorHAnsi"/>
                <w:sz w:val="18"/>
                <w:szCs w:val="18"/>
              </w:rPr>
              <w:t>, 2025</w:t>
            </w:r>
          </w:p>
        </w:tc>
      </w:tr>
      <w:tr w:rsidR="004F5829" w:rsidRPr="008D2F2C" w14:paraId="0C192BD3" w14:textId="77777777" w:rsidTr="004F5829">
        <w:trPr>
          <w:trHeight w:hRule="exact" w:val="370"/>
        </w:trPr>
        <w:tc>
          <w:tcPr>
            <w:tcW w:w="1140" w:type="pct"/>
            <w:gridSpan w:val="2"/>
            <w:shd w:val="clear" w:color="auto" w:fill="F2F2F2"/>
            <w:vAlign w:val="center"/>
          </w:tcPr>
          <w:p w14:paraId="255160FF" w14:textId="77777777" w:rsidR="004F5829" w:rsidRPr="008D2F2C" w:rsidRDefault="004F5829" w:rsidP="00F61CC2">
            <w:pPr>
              <w:spacing w:before="40" w:after="40"/>
              <w:rPr>
                <w:rFonts w:asciiTheme="minorHAnsi" w:hAnsiTheme="minorHAnsi" w:cstheme="minorHAnsi"/>
                <w:b/>
                <w:sz w:val="18"/>
                <w:szCs w:val="18"/>
              </w:rPr>
            </w:pPr>
            <w:r w:rsidRPr="008D2F2C">
              <w:rPr>
                <w:rFonts w:asciiTheme="minorHAnsi" w:hAnsiTheme="minorHAnsi" w:cstheme="minorHAnsi"/>
                <w:b/>
                <w:sz w:val="18"/>
                <w:szCs w:val="18"/>
              </w:rPr>
              <w:t>Meeting Chair:</w:t>
            </w:r>
          </w:p>
        </w:tc>
        <w:tc>
          <w:tcPr>
            <w:tcW w:w="3860" w:type="pct"/>
            <w:gridSpan w:val="4"/>
          </w:tcPr>
          <w:p w14:paraId="3E02CA56" w14:textId="3D49ADA5" w:rsidR="004F5829" w:rsidRPr="008D2F2C" w:rsidRDefault="004F5829" w:rsidP="00C53707">
            <w:pPr>
              <w:spacing w:before="40" w:after="40"/>
              <w:rPr>
                <w:rFonts w:asciiTheme="minorHAnsi" w:hAnsiTheme="minorHAnsi" w:cstheme="minorHAnsi"/>
                <w:sz w:val="18"/>
                <w:szCs w:val="18"/>
              </w:rPr>
            </w:pPr>
            <w:r>
              <w:rPr>
                <w:rFonts w:asciiTheme="minorHAnsi" w:hAnsiTheme="minorHAnsi" w:cstheme="minorHAnsi"/>
                <w:sz w:val="18"/>
                <w:szCs w:val="18"/>
              </w:rPr>
              <w:t>Troy Smith</w:t>
            </w:r>
          </w:p>
        </w:tc>
      </w:tr>
      <w:tr w:rsidR="004F5829" w:rsidRPr="008D2F2C" w14:paraId="0C9F959F" w14:textId="77777777" w:rsidTr="001B54DD">
        <w:trPr>
          <w:trHeight w:val="369"/>
        </w:trPr>
        <w:tc>
          <w:tcPr>
            <w:tcW w:w="1140" w:type="pct"/>
            <w:gridSpan w:val="2"/>
            <w:vMerge w:val="restart"/>
            <w:shd w:val="clear" w:color="auto" w:fill="F2F2F2"/>
            <w:vAlign w:val="center"/>
          </w:tcPr>
          <w:p w14:paraId="3CB2E451" w14:textId="7FF4275C" w:rsidR="004F5829" w:rsidRPr="008D2F2C" w:rsidRDefault="004F5829" w:rsidP="00F61CC2">
            <w:pPr>
              <w:spacing w:before="40" w:after="40"/>
              <w:rPr>
                <w:rFonts w:asciiTheme="minorHAnsi" w:hAnsiTheme="minorHAnsi" w:cstheme="minorHAnsi"/>
                <w:b/>
                <w:sz w:val="18"/>
                <w:szCs w:val="18"/>
              </w:rPr>
            </w:pPr>
            <w:r>
              <w:rPr>
                <w:rFonts w:asciiTheme="minorHAnsi" w:hAnsiTheme="minorHAnsi" w:cstheme="minorHAnsi"/>
                <w:b/>
                <w:sz w:val="18"/>
                <w:szCs w:val="18"/>
              </w:rPr>
              <w:t>Attendees</w:t>
            </w:r>
          </w:p>
        </w:tc>
        <w:tc>
          <w:tcPr>
            <w:tcW w:w="1449" w:type="pct"/>
            <w:vMerge w:val="restart"/>
            <w:shd w:val="clear" w:color="auto" w:fill="auto"/>
          </w:tcPr>
          <w:p w14:paraId="1B9E44F5" w14:textId="5824AECD" w:rsidR="004F5829"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Jocelyn P</w:t>
            </w:r>
            <w:r w:rsidR="007D1A0E">
              <w:rPr>
                <w:rFonts w:asciiTheme="minorHAnsi" w:hAnsiTheme="minorHAnsi" w:cstheme="minorHAnsi"/>
                <w:sz w:val="18"/>
                <w:szCs w:val="18"/>
              </w:rPr>
              <w:t>arker</w:t>
            </w:r>
          </w:p>
          <w:p w14:paraId="339A3692" w14:textId="3E2D32CB" w:rsidR="004F5829"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 xml:space="preserve">Sherry </w:t>
            </w:r>
            <w:r w:rsidR="007D1A0E">
              <w:rPr>
                <w:rFonts w:asciiTheme="minorHAnsi" w:hAnsiTheme="minorHAnsi" w:cstheme="minorHAnsi"/>
                <w:sz w:val="18"/>
                <w:szCs w:val="18"/>
              </w:rPr>
              <w:t>Hutt</w:t>
            </w:r>
          </w:p>
          <w:p w14:paraId="2AC9CA8E" w14:textId="3B8D4E53" w:rsidR="004F5829"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Mickie</w:t>
            </w:r>
            <w:r w:rsidR="007D1A0E">
              <w:rPr>
                <w:rFonts w:asciiTheme="minorHAnsi" w:hAnsiTheme="minorHAnsi" w:cstheme="minorHAnsi"/>
                <w:sz w:val="18"/>
                <w:szCs w:val="18"/>
              </w:rPr>
              <w:t xml:space="preserve"> McDow</w:t>
            </w:r>
          </w:p>
          <w:p w14:paraId="72E63917" w14:textId="22FD16E1" w:rsidR="004F5829" w:rsidRDefault="004F5829" w:rsidP="009B44C5">
            <w:pPr>
              <w:spacing w:before="40" w:after="40"/>
              <w:rPr>
                <w:rFonts w:asciiTheme="minorHAnsi" w:hAnsiTheme="minorHAnsi" w:cstheme="minorHAnsi"/>
                <w:sz w:val="18"/>
                <w:szCs w:val="18"/>
              </w:rPr>
            </w:pPr>
            <w:r>
              <w:rPr>
                <w:rFonts w:asciiTheme="minorHAnsi" w:hAnsiTheme="minorHAnsi" w:cstheme="minorHAnsi"/>
                <w:sz w:val="18"/>
                <w:szCs w:val="18"/>
              </w:rPr>
              <w:t>Shanda</w:t>
            </w:r>
            <w:r w:rsidR="007D1A0E">
              <w:rPr>
                <w:rFonts w:asciiTheme="minorHAnsi" w:hAnsiTheme="minorHAnsi" w:cstheme="minorHAnsi"/>
                <w:sz w:val="18"/>
                <w:szCs w:val="18"/>
              </w:rPr>
              <w:t xml:space="preserve"> Keddy</w:t>
            </w:r>
          </w:p>
          <w:p w14:paraId="0A1E0E43" w14:textId="77777777" w:rsidR="0075589F" w:rsidRDefault="0075589F" w:rsidP="0075589F">
            <w:pPr>
              <w:spacing w:before="40" w:after="40"/>
              <w:rPr>
                <w:rFonts w:asciiTheme="minorHAnsi" w:hAnsiTheme="minorHAnsi" w:cstheme="minorHAnsi"/>
                <w:sz w:val="18"/>
                <w:szCs w:val="18"/>
              </w:rPr>
            </w:pPr>
            <w:r>
              <w:rPr>
                <w:rFonts w:asciiTheme="minorHAnsi" w:hAnsiTheme="minorHAnsi" w:cstheme="minorHAnsi"/>
                <w:sz w:val="18"/>
                <w:szCs w:val="18"/>
              </w:rPr>
              <w:t>Jocelyn Archibald</w:t>
            </w:r>
          </w:p>
          <w:p w14:paraId="3E15CC9F" w14:textId="77777777" w:rsidR="0075589F" w:rsidRDefault="0075589F" w:rsidP="0075589F">
            <w:pPr>
              <w:spacing w:before="40" w:after="40"/>
              <w:rPr>
                <w:rFonts w:asciiTheme="minorHAnsi" w:hAnsiTheme="minorHAnsi" w:cstheme="minorHAnsi"/>
                <w:sz w:val="18"/>
                <w:szCs w:val="18"/>
              </w:rPr>
            </w:pPr>
            <w:r>
              <w:rPr>
                <w:rFonts w:asciiTheme="minorHAnsi" w:hAnsiTheme="minorHAnsi" w:cstheme="minorHAnsi"/>
                <w:sz w:val="18"/>
                <w:szCs w:val="18"/>
              </w:rPr>
              <w:t>Jose Villegas</w:t>
            </w:r>
          </w:p>
          <w:p w14:paraId="35EDC6C7" w14:textId="48BD11B8" w:rsidR="00965C87" w:rsidRPr="008D2F2C" w:rsidRDefault="00965C87" w:rsidP="0075589F">
            <w:pPr>
              <w:spacing w:before="40" w:after="40"/>
              <w:rPr>
                <w:rFonts w:asciiTheme="minorHAnsi" w:hAnsiTheme="minorHAnsi" w:cstheme="minorHAnsi"/>
                <w:sz w:val="18"/>
                <w:szCs w:val="18"/>
              </w:rPr>
            </w:pPr>
          </w:p>
        </w:tc>
        <w:tc>
          <w:tcPr>
            <w:tcW w:w="515" w:type="pct"/>
          </w:tcPr>
          <w:p w14:paraId="3806C1FC" w14:textId="77777777" w:rsidR="004F5829" w:rsidRPr="008D2F2C" w:rsidRDefault="004F5829" w:rsidP="00F61CC2">
            <w:pPr>
              <w:spacing w:before="40" w:after="40"/>
              <w:rPr>
                <w:rFonts w:asciiTheme="minorHAnsi" w:hAnsiTheme="minorHAnsi" w:cstheme="minorHAnsi"/>
                <w:b/>
                <w:sz w:val="18"/>
                <w:szCs w:val="18"/>
              </w:rPr>
            </w:pPr>
          </w:p>
        </w:tc>
        <w:tc>
          <w:tcPr>
            <w:tcW w:w="702" w:type="pct"/>
            <w:shd w:val="clear" w:color="auto" w:fill="F2F2F2"/>
            <w:vAlign w:val="center"/>
          </w:tcPr>
          <w:p w14:paraId="7DEF817A" w14:textId="1AE0AB84" w:rsidR="004F5829" w:rsidRPr="008D2F2C" w:rsidRDefault="004F5829" w:rsidP="00F61CC2">
            <w:pPr>
              <w:spacing w:before="40" w:after="40"/>
              <w:rPr>
                <w:rFonts w:asciiTheme="minorHAnsi" w:hAnsiTheme="minorHAnsi" w:cstheme="minorHAnsi"/>
                <w:b/>
                <w:sz w:val="18"/>
                <w:szCs w:val="18"/>
              </w:rPr>
            </w:pPr>
            <w:r w:rsidRPr="008D2F2C">
              <w:rPr>
                <w:rFonts w:asciiTheme="minorHAnsi" w:hAnsiTheme="minorHAnsi" w:cstheme="minorHAnsi"/>
                <w:b/>
                <w:sz w:val="18"/>
                <w:szCs w:val="18"/>
              </w:rPr>
              <w:t>Time:</w:t>
            </w:r>
          </w:p>
        </w:tc>
        <w:tc>
          <w:tcPr>
            <w:tcW w:w="1194" w:type="pct"/>
            <w:shd w:val="clear" w:color="auto" w:fill="auto"/>
          </w:tcPr>
          <w:p w14:paraId="68472692" w14:textId="5B9D8B00" w:rsidR="004F5829" w:rsidRPr="008D2F2C" w:rsidRDefault="006645DA" w:rsidP="00C53707">
            <w:pPr>
              <w:spacing w:before="40" w:after="40"/>
              <w:rPr>
                <w:rFonts w:asciiTheme="minorHAnsi" w:hAnsiTheme="minorHAnsi" w:cstheme="minorHAnsi"/>
                <w:sz w:val="18"/>
                <w:szCs w:val="18"/>
              </w:rPr>
            </w:pPr>
            <w:r>
              <w:rPr>
                <w:rFonts w:asciiTheme="minorHAnsi" w:hAnsiTheme="minorHAnsi" w:cstheme="minorHAnsi"/>
                <w:sz w:val="18"/>
                <w:szCs w:val="18"/>
              </w:rPr>
              <w:t>3:00</w:t>
            </w:r>
          </w:p>
        </w:tc>
      </w:tr>
      <w:tr w:rsidR="004F5829" w:rsidRPr="008D2F2C" w14:paraId="2B4AD07A" w14:textId="77777777" w:rsidTr="001B54DD">
        <w:trPr>
          <w:trHeight w:val="369"/>
        </w:trPr>
        <w:tc>
          <w:tcPr>
            <w:tcW w:w="1140" w:type="pct"/>
            <w:gridSpan w:val="2"/>
            <w:vMerge/>
            <w:shd w:val="clear" w:color="auto" w:fill="F2F2F2"/>
            <w:vAlign w:val="center"/>
          </w:tcPr>
          <w:p w14:paraId="613B9B6C" w14:textId="243E2A94" w:rsidR="004F5829" w:rsidRPr="008D2F2C" w:rsidRDefault="004F5829" w:rsidP="00F61CC2">
            <w:pPr>
              <w:spacing w:before="40" w:after="40"/>
              <w:rPr>
                <w:rFonts w:asciiTheme="minorHAnsi" w:hAnsiTheme="minorHAnsi" w:cstheme="minorHAnsi"/>
                <w:b/>
                <w:sz w:val="18"/>
                <w:szCs w:val="18"/>
              </w:rPr>
            </w:pPr>
          </w:p>
        </w:tc>
        <w:tc>
          <w:tcPr>
            <w:tcW w:w="1449" w:type="pct"/>
            <w:vMerge/>
            <w:shd w:val="clear" w:color="auto" w:fill="auto"/>
          </w:tcPr>
          <w:p w14:paraId="46C673F2" w14:textId="0DC41334" w:rsidR="004F5829" w:rsidRPr="008D2F2C" w:rsidRDefault="004F5829" w:rsidP="004F5829">
            <w:pPr>
              <w:rPr>
                <w:rFonts w:asciiTheme="minorHAnsi" w:hAnsiTheme="minorHAnsi" w:cstheme="minorHAnsi"/>
                <w:sz w:val="18"/>
                <w:szCs w:val="18"/>
              </w:rPr>
            </w:pPr>
          </w:p>
        </w:tc>
        <w:tc>
          <w:tcPr>
            <w:tcW w:w="515" w:type="pct"/>
          </w:tcPr>
          <w:p w14:paraId="67AF8BD4" w14:textId="77777777" w:rsidR="004F5829" w:rsidRDefault="004F5829" w:rsidP="00F61CC2">
            <w:pPr>
              <w:spacing w:before="40" w:after="40"/>
              <w:rPr>
                <w:rFonts w:asciiTheme="minorHAnsi" w:hAnsiTheme="minorHAnsi" w:cstheme="minorHAnsi"/>
                <w:b/>
                <w:sz w:val="18"/>
                <w:szCs w:val="18"/>
              </w:rPr>
            </w:pPr>
            <w:r>
              <w:rPr>
                <w:rFonts w:asciiTheme="minorHAnsi" w:hAnsiTheme="minorHAnsi" w:cstheme="minorHAnsi"/>
                <w:b/>
                <w:sz w:val="18"/>
                <w:szCs w:val="18"/>
              </w:rPr>
              <w:t>Regrets:</w:t>
            </w:r>
          </w:p>
          <w:p w14:paraId="75C899F7" w14:textId="7F0EA5BF" w:rsidR="004F5829" w:rsidRDefault="004F5829" w:rsidP="00F61CC2">
            <w:pPr>
              <w:spacing w:before="40" w:after="40"/>
              <w:rPr>
                <w:rFonts w:asciiTheme="minorHAnsi" w:hAnsiTheme="minorHAnsi" w:cstheme="minorHAnsi"/>
                <w:b/>
                <w:sz w:val="18"/>
                <w:szCs w:val="18"/>
              </w:rPr>
            </w:pPr>
          </w:p>
        </w:tc>
        <w:tc>
          <w:tcPr>
            <w:tcW w:w="1896" w:type="pct"/>
            <w:gridSpan w:val="2"/>
            <w:shd w:val="clear" w:color="auto" w:fill="F2F2F2"/>
            <w:vAlign w:val="center"/>
          </w:tcPr>
          <w:p w14:paraId="73695766" w14:textId="3C70A6D5" w:rsidR="004C3A6D" w:rsidRPr="008D2F2C" w:rsidRDefault="00712036" w:rsidP="00891D8D">
            <w:pPr>
              <w:spacing w:before="40" w:after="40"/>
              <w:rPr>
                <w:rFonts w:asciiTheme="minorHAnsi" w:hAnsiTheme="minorHAnsi" w:cstheme="minorHAnsi"/>
                <w:sz w:val="18"/>
                <w:szCs w:val="18"/>
              </w:rPr>
            </w:pPr>
            <w:r>
              <w:rPr>
                <w:rFonts w:asciiTheme="minorHAnsi" w:hAnsiTheme="minorHAnsi" w:cstheme="minorHAnsi"/>
                <w:sz w:val="18"/>
                <w:szCs w:val="18"/>
              </w:rPr>
              <w:t>Craig Ashley</w:t>
            </w:r>
          </w:p>
        </w:tc>
      </w:tr>
    </w:tbl>
    <w:p w14:paraId="702CABDD" w14:textId="5AC3E30B" w:rsidR="00C14F61" w:rsidRDefault="00C14F61" w:rsidP="00C53707">
      <w:pPr>
        <w:spacing w:before="40" w:after="40"/>
        <w:rPr>
          <w:rFonts w:asciiTheme="minorHAnsi" w:hAnsiTheme="minorHAnsi" w:cstheme="minorHAnsi"/>
          <w:sz w:val="18"/>
          <w:szCs w:val="18"/>
        </w:rPr>
      </w:pPr>
    </w:p>
    <w:p w14:paraId="27EA0406" w14:textId="77777777" w:rsidR="004D6491" w:rsidRPr="008D2F2C" w:rsidRDefault="004D6491" w:rsidP="00C53707">
      <w:pPr>
        <w:spacing w:before="40" w:after="40"/>
        <w:rPr>
          <w:rFonts w:asciiTheme="minorHAnsi" w:hAnsiTheme="minorHAnsi" w:cstheme="minorHAnsi"/>
          <w:sz w:val="18"/>
          <w:szCs w:val="18"/>
        </w:rPr>
      </w:pPr>
    </w:p>
    <w:p w14:paraId="20CB937F" w14:textId="77777777" w:rsidR="00C14F61" w:rsidRPr="008D2F2C" w:rsidRDefault="00C14F61" w:rsidP="00C53707">
      <w:pPr>
        <w:spacing w:before="40" w:after="40"/>
        <w:rPr>
          <w:rFonts w:asciiTheme="minorHAnsi" w:hAnsiTheme="minorHAnsi" w:cs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3899"/>
        <w:gridCol w:w="1752"/>
        <w:gridCol w:w="1331"/>
      </w:tblGrid>
      <w:tr w:rsidR="00727226" w:rsidRPr="008D2F2C" w14:paraId="3D09E0D1" w14:textId="77777777" w:rsidTr="00A177B7">
        <w:trPr>
          <w:tblHeader/>
        </w:trPr>
        <w:tc>
          <w:tcPr>
            <w:tcW w:w="5000" w:type="pct"/>
            <w:gridSpan w:val="4"/>
            <w:shd w:val="clear" w:color="auto" w:fill="336699"/>
          </w:tcPr>
          <w:p w14:paraId="63D35251" w14:textId="0C00455C" w:rsidR="00727226" w:rsidRPr="008D2F2C" w:rsidRDefault="005709AE" w:rsidP="00C53707">
            <w:pPr>
              <w:spacing w:before="40" w:after="4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Agenda</w:t>
            </w:r>
            <w:r w:rsidR="00727226">
              <w:rPr>
                <w:rFonts w:asciiTheme="minorHAnsi" w:hAnsiTheme="minorHAnsi" w:cstheme="minorHAnsi"/>
                <w:b/>
                <w:color w:val="FFFFFF" w:themeColor="background1"/>
                <w:sz w:val="18"/>
                <w:szCs w:val="18"/>
              </w:rPr>
              <w:t xml:space="preserve"> Items</w:t>
            </w:r>
          </w:p>
        </w:tc>
      </w:tr>
      <w:tr w:rsidR="00292DE6" w:rsidRPr="008D2F2C" w14:paraId="322E7E0E" w14:textId="77777777" w:rsidTr="00A35FAF">
        <w:trPr>
          <w:cantSplit/>
          <w:trHeight w:val="355"/>
          <w:tblHeader/>
        </w:trPr>
        <w:tc>
          <w:tcPr>
            <w:tcW w:w="1266" w:type="pct"/>
            <w:shd w:val="clear" w:color="auto" w:fill="F2F2F2" w:themeFill="background1" w:themeFillShade="F2"/>
            <w:vAlign w:val="center"/>
          </w:tcPr>
          <w:p w14:paraId="3F028146" w14:textId="55036006" w:rsidR="00292DE6" w:rsidRPr="008D2F2C" w:rsidRDefault="00727226" w:rsidP="00727226">
            <w:pPr>
              <w:spacing w:before="40" w:after="40"/>
              <w:rPr>
                <w:rFonts w:asciiTheme="minorHAnsi" w:hAnsiTheme="minorHAnsi" w:cstheme="minorHAnsi"/>
                <w:b/>
                <w:sz w:val="18"/>
                <w:szCs w:val="18"/>
              </w:rPr>
            </w:pPr>
            <w:r>
              <w:rPr>
                <w:rFonts w:asciiTheme="minorHAnsi" w:hAnsiTheme="minorHAnsi" w:cstheme="minorHAnsi"/>
                <w:b/>
                <w:sz w:val="18"/>
                <w:szCs w:val="18"/>
              </w:rPr>
              <w:t>Item</w:t>
            </w:r>
          </w:p>
        </w:tc>
        <w:tc>
          <w:tcPr>
            <w:tcW w:w="2085" w:type="pct"/>
            <w:shd w:val="clear" w:color="auto" w:fill="F2F2F2" w:themeFill="background1" w:themeFillShade="F2"/>
            <w:vAlign w:val="center"/>
          </w:tcPr>
          <w:p w14:paraId="5E2641FB" w14:textId="24D456A3" w:rsidR="00292DE6" w:rsidRPr="008D2F2C" w:rsidRDefault="00727226" w:rsidP="0075657A">
            <w:pPr>
              <w:spacing w:before="40" w:after="40"/>
              <w:rPr>
                <w:rFonts w:asciiTheme="minorHAnsi" w:hAnsiTheme="minorHAnsi" w:cstheme="minorHAnsi"/>
                <w:b/>
                <w:sz w:val="18"/>
                <w:szCs w:val="18"/>
              </w:rPr>
            </w:pPr>
            <w:r>
              <w:rPr>
                <w:rFonts w:asciiTheme="minorHAnsi" w:hAnsiTheme="minorHAnsi" w:cstheme="minorHAnsi"/>
                <w:b/>
                <w:sz w:val="18"/>
                <w:szCs w:val="18"/>
              </w:rPr>
              <w:t>Discussion</w:t>
            </w:r>
          </w:p>
        </w:tc>
        <w:tc>
          <w:tcPr>
            <w:tcW w:w="937" w:type="pct"/>
            <w:shd w:val="clear" w:color="auto" w:fill="F2F2F2" w:themeFill="background1" w:themeFillShade="F2"/>
          </w:tcPr>
          <w:p w14:paraId="7CBE1511" w14:textId="7C2E2A4E" w:rsidR="00292DE6" w:rsidRPr="008D2F2C" w:rsidRDefault="00727226" w:rsidP="00727226">
            <w:pPr>
              <w:spacing w:before="40" w:after="40"/>
              <w:rPr>
                <w:rFonts w:asciiTheme="minorHAnsi" w:hAnsiTheme="minorHAnsi" w:cstheme="minorHAnsi"/>
                <w:b/>
                <w:sz w:val="18"/>
                <w:szCs w:val="18"/>
              </w:rPr>
            </w:pPr>
            <w:r>
              <w:rPr>
                <w:rFonts w:asciiTheme="minorHAnsi" w:hAnsiTheme="minorHAnsi" w:cstheme="minorHAnsi"/>
                <w:b/>
                <w:sz w:val="18"/>
                <w:szCs w:val="18"/>
              </w:rPr>
              <w:t>Action</w:t>
            </w:r>
          </w:p>
        </w:tc>
        <w:tc>
          <w:tcPr>
            <w:tcW w:w="712" w:type="pct"/>
            <w:shd w:val="clear" w:color="auto" w:fill="F2F2F2" w:themeFill="background1" w:themeFillShade="F2"/>
          </w:tcPr>
          <w:p w14:paraId="233B3A0B" w14:textId="77777777" w:rsidR="00292DE6" w:rsidRPr="008D2F2C" w:rsidRDefault="00292DE6" w:rsidP="00E235E7">
            <w:pPr>
              <w:spacing w:before="40" w:after="40"/>
              <w:jc w:val="center"/>
              <w:rPr>
                <w:rFonts w:asciiTheme="minorHAnsi" w:hAnsiTheme="minorHAnsi" w:cstheme="minorHAnsi"/>
                <w:b/>
                <w:sz w:val="18"/>
                <w:szCs w:val="18"/>
              </w:rPr>
            </w:pPr>
            <w:r w:rsidRPr="008D2F2C">
              <w:rPr>
                <w:rFonts w:asciiTheme="minorHAnsi" w:hAnsiTheme="minorHAnsi" w:cstheme="minorHAnsi"/>
                <w:b/>
                <w:sz w:val="18"/>
                <w:szCs w:val="18"/>
              </w:rPr>
              <w:t>RESPONSIBLE</w:t>
            </w:r>
          </w:p>
        </w:tc>
      </w:tr>
      <w:tr w:rsidR="00211E8B" w:rsidRPr="008D2F2C" w14:paraId="13055CA7" w14:textId="77777777" w:rsidTr="00A35FAF">
        <w:trPr>
          <w:cantSplit/>
        </w:trPr>
        <w:tc>
          <w:tcPr>
            <w:tcW w:w="1266" w:type="pct"/>
          </w:tcPr>
          <w:p w14:paraId="4623A82E" w14:textId="68EF85C0" w:rsidR="00211E8B" w:rsidRPr="00A32ABD" w:rsidRDefault="00C72481" w:rsidP="003A4A2E">
            <w:pPr>
              <w:spacing w:before="40" w:after="40"/>
              <w:jc w:val="center"/>
              <w:rPr>
                <w:rFonts w:asciiTheme="minorHAnsi" w:hAnsiTheme="minorHAnsi" w:cstheme="minorHAnsi"/>
                <w:b/>
                <w:bCs/>
                <w:sz w:val="18"/>
                <w:szCs w:val="18"/>
              </w:rPr>
            </w:pPr>
            <w:r w:rsidRPr="00A32ABD">
              <w:rPr>
                <w:rFonts w:asciiTheme="minorHAnsi" w:hAnsiTheme="minorHAnsi" w:cstheme="minorHAnsi"/>
                <w:b/>
                <w:bCs/>
                <w:sz w:val="18"/>
                <w:szCs w:val="18"/>
              </w:rPr>
              <w:t>Approval of the Minutes for the last Meeting</w:t>
            </w:r>
          </w:p>
        </w:tc>
        <w:tc>
          <w:tcPr>
            <w:tcW w:w="2085" w:type="pct"/>
          </w:tcPr>
          <w:p w14:paraId="60F7C3B3" w14:textId="1C3A384B" w:rsidR="00C72481" w:rsidRPr="00211E8B" w:rsidRDefault="0075589F" w:rsidP="00C72481">
            <w:pPr>
              <w:spacing w:before="40" w:after="40"/>
              <w:rPr>
                <w:rFonts w:asciiTheme="minorHAnsi" w:hAnsiTheme="minorHAnsi" w:cstheme="minorHAnsi"/>
                <w:bCs/>
                <w:sz w:val="18"/>
                <w:szCs w:val="18"/>
              </w:rPr>
            </w:pPr>
            <w:r>
              <w:rPr>
                <w:rFonts w:asciiTheme="minorHAnsi" w:hAnsiTheme="minorHAnsi" w:cstheme="minorHAnsi"/>
                <w:bCs/>
                <w:sz w:val="18"/>
                <w:szCs w:val="18"/>
              </w:rPr>
              <w:t>Approved as Presented</w:t>
            </w:r>
          </w:p>
        </w:tc>
        <w:tc>
          <w:tcPr>
            <w:tcW w:w="937" w:type="pct"/>
          </w:tcPr>
          <w:p w14:paraId="1C1BA5D0" w14:textId="291AE3E8" w:rsidR="00211E8B" w:rsidRPr="001B54DD" w:rsidRDefault="00211E8B" w:rsidP="005562EC">
            <w:pPr>
              <w:spacing w:before="40" w:after="40"/>
              <w:jc w:val="center"/>
              <w:rPr>
                <w:rFonts w:asciiTheme="minorHAnsi" w:hAnsiTheme="minorHAnsi" w:cstheme="minorHAnsi"/>
                <w:sz w:val="18"/>
                <w:szCs w:val="18"/>
              </w:rPr>
            </w:pPr>
          </w:p>
        </w:tc>
        <w:tc>
          <w:tcPr>
            <w:tcW w:w="712" w:type="pct"/>
          </w:tcPr>
          <w:p w14:paraId="6BB4D2BC" w14:textId="0488D15C" w:rsidR="00211E8B" w:rsidRDefault="00211E8B" w:rsidP="003A4A2E">
            <w:pPr>
              <w:spacing w:before="40" w:after="40"/>
              <w:rPr>
                <w:rFonts w:asciiTheme="minorHAnsi" w:hAnsiTheme="minorHAnsi" w:cstheme="minorHAnsi"/>
                <w:sz w:val="18"/>
                <w:szCs w:val="18"/>
              </w:rPr>
            </w:pPr>
          </w:p>
        </w:tc>
      </w:tr>
      <w:tr w:rsidR="00C025EE" w:rsidRPr="008D2F2C" w14:paraId="30E63285" w14:textId="77777777" w:rsidTr="00A35FAF">
        <w:trPr>
          <w:cantSplit/>
          <w:trHeight w:val="521"/>
        </w:trPr>
        <w:tc>
          <w:tcPr>
            <w:tcW w:w="1266" w:type="pct"/>
          </w:tcPr>
          <w:p w14:paraId="4FE70E14" w14:textId="2B4FDCE0" w:rsidR="00C025EE" w:rsidRPr="00A32ABD" w:rsidRDefault="00C025EE" w:rsidP="003A4A2E">
            <w:pPr>
              <w:spacing w:before="40" w:after="40"/>
              <w:jc w:val="center"/>
              <w:rPr>
                <w:rFonts w:asciiTheme="minorHAnsi" w:hAnsiTheme="minorHAnsi" w:cstheme="minorHAnsi"/>
                <w:b/>
                <w:bCs/>
                <w:sz w:val="18"/>
                <w:szCs w:val="18"/>
              </w:rPr>
            </w:pPr>
            <w:r w:rsidRPr="00A32ABD">
              <w:rPr>
                <w:rFonts w:asciiTheme="minorHAnsi" w:hAnsiTheme="minorHAnsi" w:cstheme="minorHAnsi"/>
                <w:b/>
                <w:bCs/>
                <w:sz w:val="18"/>
                <w:szCs w:val="18"/>
              </w:rPr>
              <w:t>Business Arising from the Minutes</w:t>
            </w:r>
          </w:p>
        </w:tc>
        <w:tc>
          <w:tcPr>
            <w:tcW w:w="2085" w:type="pct"/>
          </w:tcPr>
          <w:p w14:paraId="264362B2" w14:textId="77777777" w:rsidR="00712036" w:rsidRPr="00F90487" w:rsidRDefault="00712036" w:rsidP="00712036">
            <w:pPr>
              <w:pStyle w:val="ListParagraph"/>
              <w:spacing w:before="40" w:after="40"/>
              <w:rPr>
                <w:rFonts w:asciiTheme="minorHAnsi" w:hAnsiTheme="minorHAnsi" w:cstheme="minorHAnsi"/>
                <w:b/>
                <w:sz w:val="18"/>
                <w:szCs w:val="18"/>
              </w:rPr>
            </w:pPr>
            <w:r w:rsidRPr="00F90487">
              <w:rPr>
                <w:rFonts w:asciiTheme="minorHAnsi" w:hAnsiTheme="minorHAnsi" w:cstheme="minorHAnsi"/>
                <w:b/>
                <w:sz w:val="18"/>
                <w:szCs w:val="18"/>
              </w:rPr>
              <w:t>Mats</w:t>
            </w:r>
          </w:p>
          <w:p w14:paraId="022E132C" w14:textId="065118A6" w:rsidR="00712036" w:rsidRPr="00712036" w:rsidRDefault="00712036" w:rsidP="00712036">
            <w:pPr>
              <w:pStyle w:val="ListParagraph"/>
              <w:spacing w:before="40" w:after="40"/>
              <w:rPr>
                <w:rFonts w:asciiTheme="minorHAnsi" w:hAnsiTheme="minorHAnsi" w:cstheme="minorHAnsi"/>
                <w:bCs/>
                <w:sz w:val="18"/>
                <w:szCs w:val="18"/>
              </w:rPr>
            </w:pPr>
            <w:r>
              <w:rPr>
                <w:rFonts w:asciiTheme="minorHAnsi" w:hAnsiTheme="minorHAnsi" w:cstheme="minorHAnsi"/>
                <w:bCs/>
                <w:sz w:val="18"/>
                <w:szCs w:val="18"/>
              </w:rPr>
              <w:t>Principals have spoke</w:t>
            </w:r>
            <w:r w:rsidR="00A2665C">
              <w:rPr>
                <w:rFonts w:asciiTheme="minorHAnsi" w:hAnsiTheme="minorHAnsi" w:cstheme="minorHAnsi"/>
                <w:bCs/>
                <w:sz w:val="18"/>
                <w:szCs w:val="18"/>
              </w:rPr>
              <w:t>n</w:t>
            </w:r>
            <w:r>
              <w:rPr>
                <w:rFonts w:asciiTheme="minorHAnsi" w:hAnsiTheme="minorHAnsi" w:cstheme="minorHAnsi"/>
                <w:bCs/>
                <w:sz w:val="18"/>
                <w:szCs w:val="18"/>
              </w:rPr>
              <w:t xml:space="preserve"> with HRCE </w:t>
            </w:r>
            <w:r w:rsidRPr="00712036">
              <w:rPr>
                <w:rFonts w:asciiTheme="minorHAnsi" w:hAnsiTheme="minorHAnsi" w:cstheme="minorHAnsi"/>
                <w:bCs/>
                <w:sz w:val="18"/>
                <w:szCs w:val="18"/>
              </w:rPr>
              <w:t xml:space="preserve">Operations </w:t>
            </w:r>
            <w:r>
              <w:rPr>
                <w:rFonts w:asciiTheme="minorHAnsi" w:hAnsiTheme="minorHAnsi" w:cstheme="minorHAnsi"/>
                <w:bCs/>
                <w:sz w:val="18"/>
                <w:szCs w:val="18"/>
              </w:rPr>
              <w:t>and ask that they source affordable options</w:t>
            </w:r>
          </w:p>
          <w:p w14:paraId="3254AEA0" w14:textId="47AB0D77" w:rsidR="00712036" w:rsidRDefault="00712036" w:rsidP="00712036">
            <w:pPr>
              <w:pStyle w:val="ListParagraph"/>
              <w:spacing w:before="40" w:after="40"/>
              <w:rPr>
                <w:rFonts w:asciiTheme="minorHAnsi" w:hAnsiTheme="minorHAnsi" w:cstheme="minorHAnsi"/>
                <w:bCs/>
                <w:sz w:val="18"/>
                <w:szCs w:val="18"/>
              </w:rPr>
            </w:pPr>
            <w:r>
              <w:rPr>
                <w:rFonts w:asciiTheme="minorHAnsi" w:hAnsiTheme="minorHAnsi" w:cstheme="minorHAnsi"/>
                <w:bCs/>
                <w:sz w:val="18"/>
                <w:szCs w:val="18"/>
              </w:rPr>
              <w:t xml:space="preserve">They have also </w:t>
            </w:r>
            <w:r w:rsidR="00F90487">
              <w:rPr>
                <w:rFonts w:asciiTheme="minorHAnsi" w:hAnsiTheme="minorHAnsi" w:cstheme="minorHAnsi"/>
                <w:bCs/>
                <w:sz w:val="18"/>
                <w:szCs w:val="18"/>
              </w:rPr>
              <w:t>been</w:t>
            </w:r>
            <w:r>
              <w:rPr>
                <w:rFonts w:asciiTheme="minorHAnsi" w:hAnsiTheme="minorHAnsi" w:cstheme="minorHAnsi"/>
                <w:bCs/>
                <w:sz w:val="18"/>
                <w:szCs w:val="18"/>
              </w:rPr>
              <w:t xml:space="preserve"> asked to c</w:t>
            </w:r>
            <w:r w:rsidRPr="00712036">
              <w:rPr>
                <w:rFonts w:asciiTheme="minorHAnsi" w:hAnsiTheme="minorHAnsi" w:cstheme="minorHAnsi"/>
                <w:bCs/>
                <w:sz w:val="18"/>
                <w:szCs w:val="18"/>
              </w:rPr>
              <w:t xml:space="preserve">over the cost of </w:t>
            </w:r>
            <w:r>
              <w:rPr>
                <w:rFonts w:asciiTheme="minorHAnsi" w:hAnsiTheme="minorHAnsi" w:cstheme="minorHAnsi"/>
                <w:bCs/>
                <w:sz w:val="18"/>
                <w:szCs w:val="18"/>
              </w:rPr>
              <w:t>the application of fire retardant if deem</w:t>
            </w:r>
            <w:r w:rsidR="00A2665C">
              <w:rPr>
                <w:rFonts w:asciiTheme="minorHAnsi" w:hAnsiTheme="minorHAnsi" w:cstheme="minorHAnsi"/>
                <w:bCs/>
                <w:sz w:val="18"/>
                <w:szCs w:val="18"/>
              </w:rPr>
              <w:t>ed</w:t>
            </w:r>
            <w:r>
              <w:rPr>
                <w:rFonts w:asciiTheme="minorHAnsi" w:hAnsiTheme="minorHAnsi" w:cstheme="minorHAnsi"/>
                <w:bCs/>
                <w:sz w:val="18"/>
                <w:szCs w:val="18"/>
              </w:rPr>
              <w:t xml:space="preserve"> appro</w:t>
            </w:r>
            <w:r w:rsidR="00F90487">
              <w:rPr>
                <w:rFonts w:asciiTheme="minorHAnsi" w:hAnsiTheme="minorHAnsi" w:cstheme="minorHAnsi"/>
                <w:bCs/>
                <w:sz w:val="18"/>
                <w:szCs w:val="18"/>
              </w:rPr>
              <w:t xml:space="preserve">priate. </w:t>
            </w:r>
          </w:p>
          <w:p w14:paraId="2C833570" w14:textId="40A5E0AE" w:rsidR="00F90487" w:rsidRDefault="00F90487" w:rsidP="00712036">
            <w:pPr>
              <w:pStyle w:val="ListParagraph"/>
              <w:spacing w:before="40" w:after="40"/>
              <w:rPr>
                <w:rFonts w:asciiTheme="minorHAnsi" w:hAnsiTheme="minorHAnsi" w:cstheme="minorHAnsi"/>
                <w:bCs/>
                <w:sz w:val="18"/>
                <w:szCs w:val="18"/>
              </w:rPr>
            </w:pPr>
          </w:p>
          <w:p w14:paraId="36A948A1" w14:textId="68C1324F" w:rsidR="00F90487" w:rsidRPr="00F90487" w:rsidRDefault="00F90487" w:rsidP="00712036">
            <w:pPr>
              <w:pStyle w:val="ListParagraph"/>
              <w:spacing w:before="40" w:after="40"/>
              <w:rPr>
                <w:rFonts w:asciiTheme="minorHAnsi" w:hAnsiTheme="minorHAnsi" w:cstheme="minorHAnsi"/>
                <w:b/>
                <w:sz w:val="18"/>
                <w:szCs w:val="18"/>
              </w:rPr>
            </w:pPr>
            <w:r w:rsidRPr="00F90487">
              <w:rPr>
                <w:rFonts w:asciiTheme="minorHAnsi" w:hAnsiTheme="minorHAnsi" w:cstheme="minorHAnsi"/>
                <w:b/>
                <w:sz w:val="18"/>
                <w:szCs w:val="18"/>
              </w:rPr>
              <w:t>Skippers to Visit the School</w:t>
            </w:r>
          </w:p>
          <w:p w14:paraId="474D77A1" w14:textId="44B58E0E" w:rsidR="00712036" w:rsidRPr="00712036" w:rsidRDefault="00F90487" w:rsidP="00712036">
            <w:pPr>
              <w:pStyle w:val="ListParagraph"/>
              <w:spacing w:before="40" w:after="40"/>
              <w:rPr>
                <w:rFonts w:asciiTheme="minorHAnsi" w:hAnsiTheme="minorHAnsi" w:cstheme="minorHAnsi"/>
                <w:bCs/>
                <w:sz w:val="18"/>
                <w:szCs w:val="18"/>
              </w:rPr>
            </w:pPr>
            <w:r>
              <w:rPr>
                <w:rFonts w:asciiTheme="minorHAnsi" w:hAnsiTheme="minorHAnsi" w:cstheme="minorHAnsi"/>
                <w:bCs/>
                <w:sz w:val="18"/>
                <w:szCs w:val="18"/>
              </w:rPr>
              <w:t xml:space="preserve">Shanda has been working with </w:t>
            </w:r>
            <w:r w:rsidR="00A2665C">
              <w:rPr>
                <w:rFonts w:asciiTheme="minorHAnsi" w:hAnsiTheme="minorHAnsi" w:cstheme="minorHAnsi"/>
                <w:bCs/>
                <w:sz w:val="18"/>
                <w:szCs w:val="18"/>
              </w:rPr>
              <w:t>Sam</w:t>
            </w:r>
            <w:r w:rsidR="00712036" w:rsidRPr="00712036">
              <w:rPr>
                <w:rFonts w:asciiTheme="minorHAnsi" w:hAnsiTheme="minorHAnsi" w:cstheme="minorHAnsi"/>
                <w:bCs/>
                <w:sz w:val="18"/>
                <w:szCs w:val="18"/>
              </w:rPr>
              <w:t xml:space="preserve"> Ashley </w:t>
            </w:r>
            <w:r>
              <w:rPr>
                <w:rFonts w:asciiTheme="minorHAnsi" w:hAnsiTheme="minorHAnsi" w:cstheme="minorHAnsi"/>
                <w:bCs/>
                <w:sz w:val="18"/>
                <w:szCs w:val="18"/>
              </w:rPr>
              <w:t xml:space="preserve">to bring skippers to the school.  He will has agreed to come and will work with the </w:t>
            </w:r>
            <w:r w:rsidR="00712036" w:rsidRPr="00712036">
              <w:rPr>
                <w:rFonts w:asciiTheme="minorHAnsi" w:hAnsiTheme="minorHAnsi" w:cstheme="minorHAnsi"/>
                <w:bCs/>
                <w:sz w:val="18"/>
                <w:szCs w:val="18"/>
              </w:rPr>
              <w:t xml:space="preserve">with work </w:t>
            </w:r>
            <w:r>
              <w:rPr>
                <w:rFonts w:asciiTheme="minorHAnsi" w:hAnsiTheme="minorHAnsi" w:cstheme="minorHAnsi"/>
                <w:bCs/>
                <w:sz w:val="18"/>
                <w:szCs w:val="18"/>
              </w:rPr>
              <w:t>with the gym classes for the day.</w:t>
            </w:r>
          </w:p>
          <w:p w14:paraId="5C0227CC" w14:textId="77777777" w:rsidR="00F90487" w:rsidRDefault="00F90487" w:rsidP="00712036">
            <w:pPr>
              <w:pStyle w:val="ListParagraph"/>
              <w:spacing w:before="40" w:after="40"/>
              <w:rPr>
                <w:rFonts w:asciiTheme="minorHAnsi" w:hAnsiTheme="minorHAnsi" w:cstheme="minorHAnsi"/>
                <w:bCs/>
                <w:sz w:val="18"/>
                <w:szCs w:val="18"/>
              </w:rPr>
            </w:pPr>
          </w:p>
          <w:p w14:paraId="4335364F" w14:textId="21F2043E" w:rsidR="00F90487" w:rsidRPr="00F90487" w:rsidRDefault="00712036" w:rsidP="00712036">
            <w:pPr>
              <w:pStyle w:val="ListParagraph"/>
              <w:spacing w:before="40" w:after="40"/>
              <w:rPr>
                <w:rFonts w:asciiTheme="minorHAnsi" w:hAnsiTheme="minorHAnsi" w:cstheme="minorHAnsi"/>
                <w:b/>
                <w:sz w:val="18"/>
                <w:szCs w:val="18"/>
              </w:rPr>
            </w:pPr>
            <w:r w:rsidRPr="00F90487">
              <w:rPr>
                <w:rFonts w:asciiTheme="minorHAnsi" w:hAnsiTheme="minorHAnsi" w:cstheme="minorHAnsi"/>
                <w:b/>
                <w:sz w:val="18"/>
                <w:szCs w:val="18"/>
              </w:rPr>
              <w:t xml:space="preserve">School Logo </w:t>
            </w:r>
          </w:p>
          <w:p w14:paraId="33A9AC16" w14:textId="77777777" w:rsidR="00F90487" w:rsidRDefault="00F90487" w:rsidP="00F90487">
            <w:pPr>
              <w:pStyle w:val="ListParagraph"/>
              <w:spacing w:before="40" w:after="40"/>
              <w:rPr>
                <w:rFonts w:asciiTheme="minorHAnsi" w:hAnsiTheme="minorHAnsi" w:cstheme="minorHAnsi"/>
                <w:bCs/>
                <w:sz w:val="18"/>
                <w:szCs w:val="18"/>
              </w:rPr>
            </w:pPr>
            <w:r>
              <w:rPr>
                <w:rFonts w:asciiTheme="minorHAnsi" w:hAnsiTheme="minorHAnsi" w:cstheme="minorHAnsi"/>
                <w:bCs/>
                <w:sz w:val="18"/>
                <w:szCs w:val="18"/>
              </w:rPr>
              <w:t xml:space="preserve">As suggests by the SAC, Craig took the logo colours to the students to vote on what they wanted.  They choose the forest green.  </w:t>
            </w:r>
          </w:p>
          <w:p w14:paraId="6E14080E" w14:textId="50D953D4" w:rsidR="00AE6275" w:rsidRDefault="00F90487" w:rsidP="00F90487">
            <w:pPr>
              <w:pStyle w:val="ListParagraph"/>
              <w:spacing w:before="40" w:after="40"/>
              <w:rPr>
                <w:rFonts w:asciiTheme="minorHAnsi" w:hAnsiTheme="minorHAnsi" w:cstheme="minorHAnsi"/>
                <w:bCs/>
                <w:sz w:val="18"/>
                <w:szCs w:val="18"/>
              </w:rPr>
            </w:pPr>
            <w:r>
              <w:rPr>
                <w:rFonts w:asciiTheme="minorHAnsi" w:hAnsiTheme="minorHAnsi" w:cstheme="minorHAnsi"/>
                <w:bCs/>
                <w:sz w:val="18"/>
                <w:szCs w:val="18"/>
              </w:rPr>
              <w:t xml:space="preserve">Troy asked about that use of the logo for other school things like letter head etc.  They were going to get back to him. </w:t>
            </w:r>
          </w:p>
        </w:tc>
        <w:tc>
          <w:tcPr>
            <w:tcW w:w="937" w:type="pct"/>
          </w:tcPr>
          <w:p w14:paraId="3B4E1DF2" w14:textId="77777777" w:rsidR="00230E73" w:rsidRDefault="00230E73" w:rsidP="005562EC">
            <w:pPr>
              <w:spacing w:before="40" w:after="40"/>
              <w:jc w:val="center"/>
              <w:rPr>
                <w:rFonts w:asciiTheme="minorHAnsi" w:hAnsiTheme="minorHAnsi" w:cstheme="minorHAnsi"/>
                <w:sz w:val="18"/>
                <w:szCs w:val="18"/>
              </w:rPr>
            </w:pPr>
          </w:p>
          <w:p w14:paraId="21D13108" w14:textId="18BCD0C3" w:rsidR="00D152CF" w:rsidRDefault="00AE6275" w:rsidP="005562EC">
            <w:pPr>
              <w:spacing w:before="40" w:after="40"/>
              <w:jc w:val="center"/>
              <w:rPr>
                <w:rFonts w:asciiTheme="minorHAnsi" w:hAnsiTheme="minorHAnsi" w:cstheme="minorHAnsi"/>
                <w:sz w:val="18"/>
                <w:szCs w:val="18"/>
              </w:rPr>
            </w:pPr>
            <w:r>
              <w:rPr>
                <w:rFonts w:asciiTheme="minorHAnsi" w:hAnsiTheme="minorHAnsi" w:cstheme="minorHAnsi"/>
                <w:sz w:val="18"/>
                <w:szCs w:val="18"/>
              </w:rPr>
              <w:t>Follow up with HRCE</w:t>
            </w:r>
          </w:p>
          <w:p w14:paraId="120B0AFA" w14:textId="77777777" w:rsidR="00D152CF" w:rsidRDefault="00D152CF" w:rsidP="005562EC">
            <w:pPr>
              <w:spacing w:before="40" w:after="40"/>
              <w:jc w:val="center"/>
              <w:rPr>
                <w:rFonts w:asciiTheme="minorHAnsi" w:hAnsiTheme="minorHAnsi" w:cstheme="minorHAnsi"/>
                <w:sz w:val="18"/>
                <w:szCs w:val="18"/>
              </w:rPr>
            </w:pPr>
          </w:p>
          <w:p w14:paraId="5F8E9A52" w14:textId="77777777" w:rsidR="00D152CF" w:rsidRDefault="00D152CF" w:rsidP="005562EC">
            <w:pPr>
              <w:spacing w:before="40" w:after="40"/>
              <w:jc w:val="center"/>
              <w:rPr>
                <w:rFonts w:asciiTheme="minorHAnsi" w:hAnsiTheme="minorHAnsi" w:cstheme="minorHAnsi"/>
                <w:sz w:val="18"/>
                <w:szCs w:val="18"/>
              </w:rPr>
            </w:pPr>
          </w:p>
          <w:p w14:paraId="675A6288" w14:textId="77777777" w:rsidR="00AE6275" w:rsidRDefault="00AE6275" w:rsidP="005562EC">
            <w:pPr>
              <w:spacing w:before="40" w:after="40"/>
              <w:jc w:val="center"/>
              <w:rPr>
                <w:rFonts w:asciiTheme="minorHAnsi" w:hAnsiTheme="minorHAnsi" w:cstheme="minorHAnsi"/>
                <w:sz w:val="18"/>
                <w:szCs w:val="18"/>
              </w:rPr>
            </w:pPr>
          </w:p>
          <w:p w14:paraId="66B0FBB9" w14:textId="77777777" w:rsidR="00AE6275" w:rsidRDefault="00AE6275" w:rsidP="005562EC">
            <w:pPr>
              <w:spacing w:before="40" w:after="40"/>
              <w:jc w:val="center"/>
              <w:rPr>
                <w:rFonts w:asciiTheme="minorHAnsi" w:hAnsiTheme="minorHAnsi" w:cstheme="minorHAnsi"/>
                <w:sz w:val="18"/>
                <w:szCs w:val="18"/>
              </w:rPr>
            </w:pPr>
          </w:p>
          <w:p w14:paraId="13121C49" w14:textId="77777777" w:rsidR="00AE6275" w:rsidRDefault="00AE6275" w:rsidP="005562EC">
            <w:pPr>
              <w:spacing w:before="40" w:after="40"/>
              <w:jc w:val="center"/>
              <w:rPr>
                <w:rFonts w:asciiTheme="minorHAnsi" w:hAnsiTheme="minorHAnsi" w:cstheme="minorHAnsi"/>
                <w:sz w:val="18"/>
                <w:szCs w:val="18"/>
              </w:rPr>
            </w:pPr>
          </w:p>
          <w:p w14:paraId="32F02384" w14:textId="77777777" w:rsidR="00AE6275" w:rsidRDefault="00AE6275" w:rsidP="005562EC">
            <w:pPr>
              <w:spacing w:before="40" w:after="40"/>
              <w:jc w:val="center"/>
              <w:rPr>
                <w:rFonts w:asciiTheme="minorHAnsi" w:hAnsiTheme="minorHAnsi" w:cstheme="minorHAnsi"/>
                <w:sz w:val="18"/>
                <w:szCs w:val="18"/>
              </w:rPr>
            </w:pPr>
          </w:p>
          <w:p w14:paraId="2ED628E4" w14:textId="77777777" w:rsidR="00AE6275" w:rsidRDefault="00AE6275" w:rsidP="005562EC">
            <w:pPr>
              <w:spacing w:before="40" w:after="40"/>
              <w:jc w:val="center"/>
              <w:rPr>
                <w:rFonts w:asciiTheme="minorHAnsi" w:hAnsiTheme="minorHAnsi" w:cstheme="minorHAnsi"/>
                <w:sz w:val="18"/>
                <w:szCs w:val="18"/>
              </w:rPr>
            </w:pPr>
          </w:p>
          <w:p w14:paraId="7580A00D" w14:textId="77777777" w:rsidR="00AE6275" w:rsidRDefault="00F90487" w:rsidP="005562EC">
            <w:pPr>
              <w:spacing w:before="40" w:after="40"/>
              <w:jc w:val="center"/>
              <w:rPr>
                <w:rFonts w:asciiTheme="minorHAnsi" w:hAnsiTheme="minorHAnsi" w:cstheme="minorHAnsi"/>
                <w:sz w:val="18"/>
                <w:szCs w:val="18"/>
              </w:rPr>
            </w:pPr>
            <w:r>
              <w:rPr>
                <w:rFonts w:asciiTheme="minorHAnsi" w:hAnsiTheme="minorHAnsi" w:cstheme="minorHAnsi"/>
                <w:sz w:val="18"/>
                <w:szCs w:val="18"/>
              </w:rPr>
              <w:t>Need to confirm Day</w:t>
            </w:r>
          </w:p>
          <w:p w14:paraId="40FB1096" w14:textId="77777777" w:rsidR="00F90487" w:rsidRDefault="00F90487" w:rsidP="005562EC">
            <w:pPr>
              <w:spacing w:before="40" w:after="40"/>
              <w:jc w:val="center"/>
              <w:rPr>
                <w:rFonts w:asciiTheme="minorHAnsi" w:hAnsiTheme="minorHAnsi" w:cstheme="minorHAnsi"/>
                <w:sz w:val="18"/>
                <w:szCs w:val="18"/>
              </w:rPr>
            </w:pPr>
          </w:p>
          <w:p w14:paraId="026E240D" w14:textId="77777777" w:rsidR="00F90487" w:rsidRDefault="00F90487" w:rsidP="005562EC">
            <w:pPr>
              <w:spacing w:before="40" w:after="40"/>
              <w:jc w:val="center"/>
              <w:rPr>
                <w:rFonts w:asciiTheme="minorHAnsi" w:hAnsiTheme="minorHAnsi" w:cstheme="minorHAnsi"/>
                <w:sz w:val="18"/>
                <w:szCs w:val="18"/>
              </w:rPr>
            </w:pPr>
          </w:p>
          <w:p w14:paraId="3005149E" w14:textId="77777777" w:rsidR="00F90487" w:rsidRDefault="00F90487" w:rsidP="005562EC">
            <w:pPr>
              <w:spacing w:before="40" w:after="40"/>
              <w:jc w:val="center"/>
              <w:rPr>
                <w:rFonts w:asciiTheme="minorHAnsi" w:hAnsiTheme="minorHAnsi" w:cstheme="minorHAnsi"/>
                <w:sz w:val="18"/>
                <w:szCs w:val="18"/>
              </w:rPr>
            </w:pPr>
          </w:p>
          <w:p w14:paraId="42931B6E" w14:textId="77777777" w:rsidR="00F90487" w:rsidRDefault="00F90487" w:rsidP="005562EC">
            <w:pPr>
              <w:spacing w:before="40" w:after="40"/>
              <w:jc w:val="center"/>
              <w:rPr>
                <w:rFonts w:asciiTheme="minorHAnsi" w:hAnsiTheme="minorHAnsi" w:cstheme="minorHAnsi"/>
                <w:sz w:val="18"/>
                <w:szCs w:val="18"/>
              </w:rPr>
            </w:pPr>
          </w:p>
          <w:p w14:paraId="1185E56B" w14:textId="40557358" w:rsidR="00F90487" w:rsidRDefault="00F90487" w:rsidP="005562EC">
            <w:pPr>
              <w:spacing w:before="40" w:after="40"/>
              <w:jc w:val="center"/>
              <w:rPr>
                <w:rFonts w:asciiTheme="minorHAnsi" w:hAnsiTheme="minorHAnsi" w:cstheme="minorHAnsi"/>
                <w:sz w:val="18"/>
                <w:szCs w:val="18"/>
              </w:rPr>
            </w:pPr>
            <w:r>
              <w:rPr>
                <w:rFonts w:asciiTheme="minorHAnsi" w:hAnsiTheme="minorHAnsi" w:cstheme="minorHAnsi"/>
                <w:sz w:val="18"/>
                <w:szCs w:val="18"/>
              </w:rPr>
              <w:t>Follow up with Company about other usage of the logo</w:t>
            </w:r>
          </w:p>
        </w:tc>
        <w:tc>
          <w:tcPr>
            <w:tcW w:w="712" w:type="pct"/>
          </w:tcPr>
          <w:p w14:paraId="762BB2A1" w14:textId="77777777" w:rsidR="00D152CF" w:rsidRDefault="00D152CF" w:rsidP="003A4A2E">
            <w:pPr>
              <w:spacing w:before="40" w:after="40"/>
              <w:rPr>
                <w:rFonts w:asciiTheme="minorHAnsi" w:hAnsiTheme="minorHAnsi" w:cstheme="minorHAnsi"/>
                <w:sz w:val="18"/>
                <w:szCs w:val="18"/>
              </w:rPr>
            </w:pPr>
          </w:p>
          <w:p w14:paraId="535357AA" w14:textId="195C9828" w:rsidR="00AE6275" w:rsidRDefault="00F90487" w:rsidP="003A4A2E">
            <w:pPr>
              <w:spacing w:before="40" w:after="40"/>
              <w:rPr>
                <w:rFonts w:asciiTheme="minorHAnsi" w:hAnsiTheme="minorHAnsi" w:cstheme="minorHAnsi"/>
                <w:sz w:val="18"/>
                <w:szCs w:val="18"/>
              </w:rPr>
            </w:pPr>
            <w:r>
              <w:rPr>
                <w:rFonts w:asciiTheme="minorHAnsi" w:hAnsiTheme="minorHAnsi" w:cstheme="minorHAnsi"/>
                <w:sz w:val="18"/>
                <w:szCs w:val="18"/>
              </w:rPr>
              <w:t>Troy</w:t>
            </w:r>
          </w:p>
          <w:p w14:paraId="06D540B2" w14:textId="77777777" w:rsidR="00AE6275" w:rsidRDefault="00AE6275" w:rsidP="003A4A2E">
            <w:pPr>
              <w:spacing w:before="40" w:after="40"/>
              <w:rPr>
                <w:rFonts w:asciiTheme="minorHAnsi" w:hAnsiTheme="minorHAnsi" w:cstheme="minorHAnsi"/>
                <w:sz w:val="18"/>
                <w:szCs w:val="18"/>
              </w:rPr>
            </w:pPr>
          </w:p>
          <w:p w14:paraId="5DC83CD4" w14:textId="77777777" w:rsidR="00AE6275" w:rsidRDefault="00AE6275" w:rsidP="003A4A2E">
            <w:pPr>
              <w:spacing w:before="40" w:after="40"/>
              <w:rPr>
                <w:rFonts w:asciiTheme="minorHAnsi" w:hAnsiTheme="minorHAnsi" w:cstheme="minorHAnsi"/>
                <w:sz w:val="18"/>
                <w:szCs w:val="18"/>
              </w:rPr>
            </w:pPr>
          </w:p>
          <w:p w14:paraId="5490C2C6" w14:textId="77777777" w:rsidR="00AE6275" w:rsidRDefault="00AE6275" w:rsidP="003A4A2E">
            <w:pPr>
              <w:spacing w:before="40" w:after="40"/>
              <w:rPr>
                <w:rFonts w:asciiTheme="minorHAnsi" w:hAnsiTheme="minorHAnsi" w:cstheme="minorHAnsi"/>
                <w:sz w:val="18"/>
                <w:szCs w:val="18"/>
              </w:rPr>
            </w:pPr>
          </w:p>
          <w:p w14:paraId="4BEF5DBB" w14:textId="77777777" w:rsidR="00AE6275" w:rsidRDefault="00AE6275" w:rsidP="003A4A2E">
            <w:pPr>
              <w:spacing w:before="40" w:after="40"/>
              <w:rPr>
                <w:rFonts w:asciiTheme="minorHAnsi" w:hAnsiTheme="minorHAnsi" w:cstheme="minorHAnsi"/>
                <w:sz w:val="18"/>
                <w:szCs w:val="18"/>
              </w:rPr>
            </w:pPr>
          </w:p>
          <w:p w14:paraId="4312ACF9" w14:textId="77777777" w:rsidR="00AE6275" w:rsidRDefault="00AE6275" w:rsidP="003A4A2E">
            <w:pPr>
              <w:spacing w:before="40" w:after="40"/>
              <w:rPr>
                <w:rFonts w:asciiTheme="minorHAnsi" w:hAnsiTheme="minorHAnsi" w:cstheme="minorHAnsi"/>
                <w:sz w:val="18"/>
                <w:szCs w:val="18"/>
              </w:rPr>
            </w:pPr>
          </w:p>
          <w:p w14:paraId="35D65BE9" w14:textId="77777777" w:rsidR="00AE6275" w:rsidRDefault="00AE6275" w:rsidP="003A4A2E">
            <w:pPr>
              <w:spacing w:before="40" w:after="40"/>
              <w:rPr>
                <w:rFonts w:asciiTheme="minorHAnsi" w:hAnsiTheme="minorHAnsi" w:cstheme="minorHAnsi"/>
                <w:sz w:val="18"/>
                <w:szCs w:val="18"/>
              </w:rPr>
            </w:pPr>
          </w:p>
          <w:p w14:paraId="7D47B6A4" w14:textId="77777777" w:rsidR="00AE6275" w:rsidRDefault="00AE6275" w:rsidP="003A4A2E">
            <w:pPr>
              <w:spacing w:before="40" w:after="40"/>
              <w:rPr>
                <w:rFonts w:asciiTheme="minorHAnsi" w:hAnsiTheme="minorHAnsi" w:cstheme="minorHAnsi"/>
                <w:sz w:val="18"/>
                <w:szCs w:val="18"/>
              </w:rPr>
            </w:pPr>
          </w:p>
          <w:p w14:paraId="20DF7EFB" w14:textId="2952CD6B" w:rsidR="00AE6275" w:rsidRDefault="00F90487" w:rsidP="003A4A2E">
            <w:pPr>
              <w:spacing w:before="40" w:after="40"/>
              <w:rPr>
                <w:rFonts w:asciiTheme="minorHAnsi" w:hAnsiTheme="minorHAnsi" w:cstheme="minorHAnsi"/>
                <w:sz w:val="18"/>
                <w:szCs w:val="18"/>
              </w:rPr>
            </w:pPr>
            <w:r>
              <w:rPr>
                <w:rFonts w:asciiTheme="minorHAnsi" w:hAnsiTheme="minorHAnsi" w:cstheme="minorHAnsi"/>
                <w:sz w:val="18"/>
                <w:szCs w:val="18"/>
              </w:rPr>
              <w:t>Shanda</w:t>
            </w:r>
          </w:p>
          <w:p w14:paraId="370C65D6" w14:textId="77777777" w:rsidR="00AE6275" w:rsidRDefault="00AE6275" w:rsidP="003A4A2E">
            <w:pPr>
              <w:spacing w:before="40" w:after="40"/>
              <w:rPr>
                <w:rFonts w:asciiTheme="minorHAnsi" w:hAnsiTheme="minorHAnsi" w:cstheme="minorHAnsi"/>
                <w:sz w:val="18"/>
                <w:szCs w:val="18"/>
              </w:rPr>
            </w:pPr>
          </w:p>
          <w:p w14:paraId="60608943" w14:textId="77777777" w:rsidR="00F90487" w:rsidRDefault="00F90487" w:rsidP="003A4A2E">
            <w:pPr>
              <w:spacing w:before="40" w:after="40"/>
              <w:rPr>
                <w:rFonts w:asciiTheme="minorHAnsi" w:hAnsiTheme="minorHAnsi" w:cstheme="minorHAnsi"/>
                <w:sz w:val="18"/>
                <w:szCs w:val="18"/>
              </w:rPr>
            </w:pPr>
          </w:p>
          <w:p w14:paraId="05575FE6" w14:textId="77777777" w:rsidR="00F90487" w:rsidRDefault="00F90487" w:rsidP="003A4A2E">
            <w:pPr>
              <w:spacing w:before="40" w:after="40"/>
              <w:rPr>
                <w:rFonts w:asciiTheme="minorHAnsi" w:hAnsiTheme="minorHAnsi" w:cstheme="minorHAnsi"/>
                <w:sz w:val="18"/>
                <w:szCs w:val="18"/>
              </w:rPr>
            </w:pPr>
          </w:p>
          <w:p w14:paraId="0CE25684" w14:textId="77777777" w:rsidR="00F90487" w:rsidRDefault="00F90487" w:rsidP="003A4A2E">
            <w:pPr>
              <w:spacing w:before="40" w:after="40"/>
              <w:rPr>
                <w:rFonts w:asciiTheme="minorHAnsi" w:hAnsiTheme="minorHAnsi" w:cstheme="minorHAnsi"/>
                <w:sz w:val="18"/>
                <w:szCs w:val="18"/>
              </w:rPr>
            </w:pPr>
          </w:p>
          <w:p w14:paraId="58BEF5BD" w14:textId="34F704AC" w:rsidR="00F90487" w:rsidRPr="008D2F2C" w:rsidRDefault="00F90487" w:rsidP="003A4A2E">
            <w:pPr>
              <w:spacing w:before="40" w:after="40"/>
              <w:rPr>
                <w:rFonts w:asciiTheme="minorHAnsi" w:hAnsiTheme="minorHAnsi" w:cstheme="minorHAnsi"/>
                <w:sz w:val="18"/>
                <w:szCs w:val="18"/>
              </w:rPr>
            </w:pPr>
            <w:r>
              <w:rPr>
                <w:rFonts w:asciiTheme="minorHAnsi" w:hAnsiTheme="minorHAnsi" w:cstheme="minorHAnsi"/>
                <w:sz w:val="18"/>
                <w:szCs w:val="18"/>
              </w:rPr>
              <w:t>Troy</w:t>
            </w:r>
          </w:p>
        </w:tc>
      </w:tr>
      <w:tr w:rsidR="003A4A2E" w:rsidRPr="008D2F2C" w14:paraId="519120D2" w14:textId="77777777" w:rsidTr="00A35FAF">
        <w:trPr>
          <w:cantSplit/>
          <w:trHeight w:val="521"/>
        </w:trPr>
        <w:tc>
          <w:tcPr>
            <w:tcW w:w="1266" w:type="pct"/>
          </w:tcPr>
          <w:p w14:paraId="25B88D6A" w14:textId="5848799A" w:rsidR="003A4A2E" w:rsidRPr="00A32ABD" w:rsidRDefault="00D231D0" w:rsidP="003A4A2E">
            <w:pPr>
              <w:spacing w:before="40" w:after="40"/>
              <w:jc w:val="center"/>
              <w:rPr>
                <w:rFonts w:asciiTheme="minorHAnsi" w:hAnsiTheme="minorHAnsi" w:cstheme="minorHAnsi"/>
                <w:b/>
                <w:bCs/>
                <w:sz w:val="18"/>
                <w:szCs w:val="18"/>
              </w:rPr>
            </w:pPr>
            <w:r w:rsidRPr="00A32ABD">
              <w:rPr>
                <w:rFonts w:asciiTheme="minorHAnsi" w:hAnsiTheme="minorHAnsi" w:cstheme="minorHAnsi"/>
                <w:b/>
                <w:bCs/>
                <w:sz w:val="18"/>
                <w:szCs w:val="18"/>
              </w:rPr>
              <w:t>Correspondence</w:t>
            </w:r>
          </w:p>
          <w:p w14:paraId="4935CBB8" w14:textId="77777777" w:rsidR="000D2917" w:rsidRPr="00A32ABD" w:rsidRDefault="000D2917" w:rsidP="000D2917">
            <w:pPr>
              <w:rPr>
                <w:rFonts w:asciiTheme="minorHAnsi" w:hAnsiTheme="minorHAnsi" w:cstheme="minorHAnsi"/>
                <w:b/>
                <w:bCs/>
                <w:sz w:val="18"/>
                <w:szCs w:val="18"/>
              </w:rPr>
            </w:pPr>
          </w:p>
          <w:p w14:paraId="2160FA15" w14:textId="77777777" w:rsidR="000D2917" w:rsidRPr="00A32ABD" w:rsidRDefault="000D2917" w:rsidP="000D2917">
            <w:pPr>
              <w:rPr>
                <w:rFonts w:asciiTheme="minorHAnsi" w:hAnsiTheme="minorHAnsi" w:cstheme="minorHAnsi"/>
                <w:b/>
                <w:bCs/>
                <w:sz w:val="18"/>
                <w:szCs w:val="18"/>
              </w:rPr>
            </w:pPr>
          </w:p>
          <w:p w14:paraId="3CA6B28E" w14:textId="383A2BAE" w:rsidR="000D2917" w:rsidRPr="00A32ABD" w:rsidRDefault="000D2917" w:rsidP="000D2917">
            <w:pPr>
              <w:rPr>
                <w:rFonts w:asciiTheme="minorHAnsi" w:hAnsiTheme="minorHAnsi" w:cstheme="minorHAnsi"/>
                <w:b/>
                <w:bCs/>
                <w:sz w:val="18"/>
                <w:szCs w:val="18"/>
              </w:rPr>
            </w:pPr>
          </w:p>
        </w:tc>
        <w:tc>
          <w:tcPr>
            <w:tcW w:w="2085" w:type="pct"/>
          </w:tcPr>
          <w:p w14:paraId="621CD8C3" w14:textId="428C6FA7" w:rsidR="00784799" w:rsidRPr="0054739C" w:rsidRDefault="0075589F" w:rsidP="003C4FC6">
            <w:pPr>
              <w:pStyle w:val="ListParagraph"/>
              <w:spacing w:before="40" w:after="40"/>
              <w:rPr>
                <w:rFonts w:asciiTheme="minorHAnsi" w:hAnsiTheme="minorHAnsi" w:cstheme="minorHAnsi"/>
                <w:bCs/>
                <w:sz w:val="18"/>
                <w:szCs w:val="18"/>
              </w:rPr>
            </w:pPr>
            <w:r w:rsidRPr="00F90487">
              <w:rPr>
                <w:rFonts w:asciiTheme="minorHAnsi" w:hAnsiTheme="minorHAnsi" w:cstheme="minorHAnsi"/>
                <w:b/>
                <w:sz w:val="18"/>
                <w:szCs w:val="18"/>
              </w:rPr>
              <w:t>SAC Records Management</w:t>
            </w:r>
            <w:r w:rsidR="00AE6275" w:rsidRPr="00F90487">
              <w:rPr>
                <w:rFonts w:asciiTheme="minorHAnsi" w:hAnsiTheme="minorHAnsi" w:cstheme="minorHAnsi"/>
                <w:b/>
                <w:sz w:val="18"/>
                <w:szCs w:val="18"/>
              </w:rPr>
              <w:t xml:space="preserve"> </w:t>
            </w:r>
            <w:r w:rsidR="00AE6275">
              <w:rPr>
                <w:rFonts w:asciiTheme="minorHAnsi" w:hAnsiTheme="minorHAnsi" w:cstheme="minorHAnsi"/>
                <w:bCs/>
                <w:sz w:val="18"/>
                <w:szCs w:val="18"/>
              </w:rPr>
              <w:t>outline</w:t>
            </w:r>
            <w:r w:rsidR="00F90487">
              <w:rPr>
                <w:rFonts w:asciiTheme="minorHAnsi" w:hAnsiTheme="minorHAnsi" w:cstheme="minorHAnsi"/>
                <w:bCs/>
                <w:sz w:val="18"/>
                <w:szCs w:val="18"/>
              </w:rPr>
              <w:t xml:space="preserve">s how, where and how long SAC records need to be saved.  </w:t>
            </w:r>
            <w:r w:rsidR="00A2665C">
              <w:rPr>
                <w:rFonts w:asciiTheme="minorHAnsi" w:hAnsiTheme="minorHAnsi" w:cstheme="minorHAnsi"/>
                <w:bCs/>
                <w:sz w:val="18"/>
                <w:szCs w:val="18"/>
              </w:rPr>
              <w:t>Also outlines how to dispose of old records.</w:t>
            </w:r>
          </w:p>
        </w:tc>
        <w:tc>
          <w:tcPr>
            <w:tcW w:w="937" w:type="pct"/>
          </w:tcPr>
          <w:p w14:paraId="07B48F41" w14:textId="499D924D" w:rsidR="005562EC" w:rsidRPr="0054739C" w:rsidRDefault="00F90487" w:rsidP="00F57B95">
            <w:pPr>
              <w:spacing w:before="40" w:after="40"/>
              <w:rPr>
                <w:rFonts w:asciiTheme="minorHAnsi" w:hAnsiTheme="minorHAnsi" w:cstheme="minorHAnsi"/>
                <w:sz w:val="18"/>
                <w:szCs w:val="18"/>
              </w:rPr>
            </w:pPr>
            <w:r>
              <w:rPr>
                <w:rFonts w:asciiTheme="minorHAnsi" w:hAnsiTheme="minorHAnsi" w:cstheme="minorHAnsi"/>
                <w:sz w:val="18"/>
                <w:szCs w:val="18"/>
              </w:rPr>
              <w:t>Need to dispose of records older than 7 years</w:t>
            </w:r>
          </w:p>
        </w:tc>
        <w:tc>
          <w:tcPr>
            <w:tcW w:w="712" w:type="pct"/>
          </w:tcPr>
          <w:p w14:paraId="34E85EFF" w14:textId="25C8E5EE" w:rsidR="00784799" w:rsidRPr="0054739C" w:rsidRDefault="00F90487" w:rsidP="003A4A2E">
            <w:pPr>
              <w:spacing w:before="40" w:after="40"/>
              <w:rPr>
                <w:rFonts w:asciiTheme="minorHAnsi" w:hAnsiTheme="minorHAnsi" w:cstheme="minorHAnsi"/>
                <w:sz w:val="18"/>
                <w:szCs w:val="18"/>
              </w:rPr>
            </w:pPr>
            <w:r>
              <w:rPr>
                <w:rFonts w:asciiTheme="minorHAnsi" w:hAnsiTheme="minorHAnsi" w:cstheme="minorHAnsi"/>
                <w:sz w:val="18"/>
                <w:szCs w:val="18"/>
              </w:rPr>
              <w:t>Troy</w:t>
            </w:r>
          </w:p>
        </w:tc>
      </w:tr>
      <w:tr w:rsidR="001B4023" w:rsidRPr="0027400C" w14:paraId="727A4196" w14:textId="77777777" w:rsidTr="00A35FAF">
        <w:trPr>
          <w:cantSplit/>
        </w:trPr>
        <w:tc>
          <w:tcPr>
            <w:tcW w:w="1266" w:type="pct"/>
          </w:tcPr>
          <w:p w14:paraId="7341C249" w14:textId="77777777" w:rsidR="001B4023" w:rsidRPr="00A32ABD" w:rsidRDefault="001B4023" w:rsidP="001B4023">
            <w:pPr>
              <w:jc w:val="center"/>
              <w:rPr>
                <w:b/>
                <w:bCs/>
                <w:sz w:val="18"/>
                <w:szCs w:val="18"/>
              </w:rPr>
            </w:pPr>
            <w:r w:rsidRPr="00A32ABD">
              <w:rPr>
                <w:rFonts w:asciiTheme="minorHAnsi" w:hAnsiTheme="minorHAnsi" w:cstheme="minorHAnsi"/>
                <w:b/>
                <w:bCs/>
                <w:sz w:val="18"/>
                <w:szCs w:val="18"/>
              </w:rPr>
              <w:lastRenderedPageBreak/>
              <w:t>Financial Report</w:t>
            </w:r>
          </w:p>
          <w:p w14:paraId="6BB79451" w14:textId="3CC7639B" w:rsidR="001B4023" w:rsidRPr="00A32ABD" w:rsidRDefault="001B4023" w:rsidP="001B4023">
            <w:pPr>
              <w:spacing w:before="40" w:after="40"/>
              <w:jc w:val="center"/>
              <w:rPr>
                <w:rFonts w:asciiTheme="minorHAnsi" w:hAnsiTheme="minorHAnsi" w:cstheme="minorHAnsi"/>
                <w:b/>
                <w:bCs/>
                <w:sz w:val="18"/>
                <w:szCs w:val="18"/>
              </w:rPr>
            </w:pPr>
          </w:p>
        </w:tc>
        <w:tc>
          <w:tcPr>
            <w:tcW w:w="2085" w:type="pct"/>
          </w:tcPr>
          <w:p w14:paraId="2D05B855" w14:textId="508AA597" w:rsidR="001B4023" w:rsidRDefault="00F90487" w:rsidP="001B4023">
            <w:pPr>
              <w:pStyle w:val="ListParagraph"/>
              <w:rPr>
                <w:rFonts w:asciiTheme="minorHAnsi" w:hAnsiTheme="minorHAnsi" w:cstheme="minorHAnsi"/>
                <w:sz w:val="18"/>
                <w:szCs w:val="18"/>
              </w:rPr>
            </w:pPr>
            <w:r>
              <w:rPr>
                <w:rFonts w:asciiTheme="minorHAnsi" w:hAnsiTheme="minorHAnsi" w:cstheme="minorHAnsi"/>
                <w:sz w:val="18"/>
                <w:szCs w:val="18"/>
              </w:rPr>
              <w:t xml:space="preserve">Balance $ </w:t>
            </w:r>
            <w:r w:rsidR="00AE6275">
              <w:rPr>
                <w:rFonts w:asciiTheme="minorHAnsi" w:hAnsiTheme="minorHAnsi" w:cstheme="minorHAnsi"/>
                <w:sz w:val="18"/>
                <w:szCs w:val="18"/>
              </w:rPr>
              <w:t>5353.21</w:t>
            </w:r>
          </w:p>
          <w:p w14:paraId="56366AA1" w14:textId="78795F25" w:rsidR="00AE6275" w:rsidRDefault="00F90487" w:rsidP="001B4023">
            <w:pPr>
              <w:pStyle w:val="ListParagraph"/>
              <w:rPr>
                <w:rFonts w:asciiTheme="minorHAnsi" w:hAnsiTheme="minorHAnsi" w:cstheme="minorHAnsi"/>
                <w:sz w:val="18"/>
                <w:szCs w:val="18"/>
              </w:rPr>
            </w:pPr>
            <w:r>
              <w:rPr>
                <w:rFonts w:asciiTheme="minorHAnsi" w:hAnsiTheme="minorHAnsi" w:cstheme="minorHAnsi"/>
                <w:sz w:val="18"/>
                <w:szCs w:val="18"/>
              </w:rPr>
              <w:t xml:space="preserve">$ </w:t>
            </w:r>
            <w:r w:rsidR="00AE6275">
              <w:rPr>
                <w:rFonts w:asciiTheme="minorHAnsi" w:hAnsiTheme="minorHAnsi" w:cstheme="minorHAnsi"/>
                <w:sz w:val="18"/>
                <w:szCs w:val="18"/>
              </w:rPr>
              <w:t>689.40 ear marke</w:t>
            </w:r>
            <w:r>
              <w:rPr>
                <w:rFonts w:asciiTheme="minorHAnsi" w:hAnsiTheme="minorHAnsi" w:cstheme="minorHAnsi"/>
                <w:sz w:val="18"/>
                <w:szCs w:val="18"/>
              </w:rPr>
              <w:t xml:space="preserve">d </w:t>
            </w:r>
            <w:r w:rsidR="00AE6275">
              <w:rPr>
                <w:rFonts w:asciiTheme="minorHAnsi" w:hAnsiTheme="minorHAnsi" w:cstheme="minorHAnsi"/>
                <w:sz w:val="18"/>
                <w:szCs w:val="18"/>
              </w:rPr>
              <w:t>for reading table</w:t>
            </w:r>
          </w:p>
          <w:p w14:paraId="6AB78BD0" w14:textId="77777777" w:rsidR="00611EB7" w:rsidRDefault="00611EB7" w:rsidP="00611EB7">
            <w:pPr>
              <w:pStyle w:val="ListParagraph"/>
              <w:rPr>
                <w:rFonts w:asciiTheme="minorHAnsi" w:hAnsiTheme="minorHAnsi" w:cstheme="minorHAnsi"/>
                <w:sz w:val="18"/>
                <w:szCs w:val="18"/>
              </w:rPr>
            </w:pPr>
          </w:p>
          <w:p w14:paraId="1D490594" w14:textId="0CC60DE3" w:rsidR="00296CFE" w:rsidRDefault="00AE6275" w:rsidP="00611EB7">
            <w:pPr>
              <w:pStyle w:val="ListParagraph"/>
              <w:rPr>
                <w:rFonts w:asciiTheme="minorHAnsi" w:hAnsiTheme="minorHAnsi" w:cstheme="minorHAnsi"/>
                <w:sz w:val="18"/>
                <w:szCs w:val="18"/>
              </w:rPr>
            </w:pPr>
            <w:r>
              <w:rPr>
                <w:rFonts w:asciiTheme="minorHAnsi" w:hAnsiTheme="minorHAnsi" w:cstheme="minorHAnsi"/>
                <w:sz w:val="18"/>
                <w:szCs w:val="18"/>
              </w:rPr>
              <w:t xml:space="preserve"> </w:t>
            </w:r>
            <w:r w:rsidR="00F90487">
              <w:rPr>
                <w:rFonts w:asciiTheme="minorHAnsi" w:hAnsiTheme="minorHAnsi" w:cstheme="minorHAnsi"/>
                <w:sz w:val="18"/>
                <w:szCs w:val="18"/>
              </w:rPr>
              <w:t xml:space="preserve">Remaining Balance will probably be used towards year end trips as bussing costs are very expensive for rural school.  For example.  We were able to </w:t>
            </w:r>
            <w:r w:rsidR="00611EB7">
              <w:rPr>
                <w:rFonts w:asciiTheme="minorHAnsi" w:hAnsiTheme="minorHAnsi" w:cstheme="minorHAnsi"/>
                <w:sz w:val="18"/>
                <w:szCs w:val="18"/>
              </w:rPr>
              <w:t>secure QMAC</w:t>
            </w:r>
            <w:r w:rsidR="00A2665C">
              <w:rPr>
                <w:rFonts w:asciiTheme="minorHAnsi" w:hAnsiTheme="minorHAnsi" w:cstheme="minorHAnsi"/>
                <w:sz w:val="18"/>
                <w:szCs w:val="18"/>
              </w:rPr>
              <w:t>K</w:t>
            </w:r>
            <w:r w:rsidR="00611EB7">
              <w:rPr>
                <w:rFonts w:asciiTheme="minorHAnsi" w:hAnsiTheme="minorHAnsi" w:cstheme="minorHAnsi"/>
                <w:sz w:val="18"/>
                <w:szCs w:val="18"/>
              </w:rPr>
              <w:t xml:space="preserve"> to come to the school and Upper came to the MVEC.  Cost $371.00 for the bus to travel from Upper to Middle return.  SAC was made </w:t>
            </w:r>
            <w:r w:rsidR="00A2665C">
              <w:rPr>
                <w:rFonts w:asciiTheme="minorHAnsi" w:hAnsiTheme="minorHAnsi" w:cstheme="minorHAnsi"/>
                <w:sz w:val="18"/>
                <w:szCs w:val="18"/>
              </w:rPr>
              <w:t>aware that</w:t>
            </w:r>
            <w:r w:rsidR="00611EB7">
              <w:rPr>
                <w:rFonts w:asciiTheme="minorHAnsi" w:hAnsiTheme="minorHAnsi" w:cstheme="minorHAnsi"/>
                <w:sz w:val="18"/>
                <w:szCs w:val="18"/>
              </w:rPr>
              <w:t xml:space="preserve"> because of the current bussing schedules that if students in Upper would like to have a day outing that that external charter services have to be utilized at a cost of $1000.00 a trip. Although the schools have access to other funding streams, the SAC funding can’t truly sustain a Rural School to do a lot when the cost of travel is so high.</w:t>
            </w:r>
          </w:p>
          <w:p w14:paraId="718EB3FE" w14:textId="0A9BFD67" w:rsidR="00611EB7" w:rsidRDefault="00611EB7" w:rsidP="00611EB7">
            <w:pPr>
              <w:pStyle w:val="ListParagraph"/>
              <w:rPr>
                <w:rFonts w:asciiTheme="minorHAnsi" w:hAnsiTheme="minorHAnsi" w:cstheme="minorHAnsi"/>
                <w:sz w:val="18"/>
                <w:szCs w:val="18"/>
              </w:rPr>
            </w:pPr>
          </w:p>
          <w:p w14:paraId="1D552213" w14:textId="77777777" w:rsidR="00611EB7" w:rsidRDefault="00611EB7" w:rsidP="00611EB7">
            <w:pPr>
              <w:pStyle w:val="ListParagraph"/>
              <w:rPr>
                <w:rFonts w:asciiTheme="minorHAnsi" w:hAnsiTheme="minorHAnsi" w:cstheme="minorHAnsi"/>
                <w:sz w:val="18"/>
                <w:szCs w:val="18"/>
              </w:rPr>
            </w:pPr>
          </w:p>
          <w:p w14:paraId="49A03E7E" w14:textId="5BA64825" w:rsidR="00296CFE" w:rsidRDefault="00611EB7" w:rsidP="001B4023">
            <w:pPr>
              <w:pStyle w:val="ListParagraph"/>
              <w:rPr>
                <w:rFonts w:asciiTheme="minorHAnsi" w:hAnsiTheme="minorHAnsi" w:cstheme="minorHAnsi"/>
                <w:sz w:val="18"/>
                <w:szCs w:val="18"/>
              </w:rPr>
            </w:pPr>
            <w:r>
              <w:rPr>
                <w:rFonts w:asciiTheme="minorHAnsi" w:hAnsiTheme="minorHAnsi" w:cstheme="minorHAnsi"/>
                <w:sz w:val="18"/>
                <w:szCs w:val="18"/>
              </w:rPr>
              <w:t>A student of the school will be presenting a letter to the School asking for a Club House to be built on the Playground.   Could SAC monies be used for that</w:t>
            </w:r>
            <w:r w:rsidR="00A2665C">
              <w:rPr>
                <w:rFonts w:asciiTheme="minorHAnsi" w:hAnsiTheme="minorHAnsi" w:cstheme="minorHAnsi"/>
                <w:sz w:val="18"/>
                <w:szCs w:val="18"/>
              </w:rPr>
              <w:t>?</w:t>
            </w:r>
          </w:p>
          <w:p w14:paraId="28486055" w14:textId="77777777" w:rsidR="00611EB7" w:rsidRDefault="00611EB7" w:rsidP="001B4023">
            <w:pPr>
              <w:pStyle w:val="ListParagraph"/>
              <w:rPr>
                <w:rFonts w:asciiTheme="minorHAnsi" w:hAnsiTheme="minorHAnsi" w:cstheme="minorHAnsi"/>
                <w:sz w:val="18"/>
                <w:szCs w:val="18"/>
              </w:rPr>
            </w:pPr>
          </w:p>
          <w:p w14:paraId="7ACF56B3" w14:textId="08B4A9D0" w:rsidR="00AE6275" w:rsidRDefault="00296CFE" w:rsidP="001B4023">
            <w:pPr>
              <w:pStyle w:val="ListParagraph"/>
              <w:rPr>
                <w:rFonts w:asciiTheme="minorHAnsi" w:hAnsiTheme="minorHAnsi" w:cstheme="minorHAnsi"/>
                <w:sz w:val="18"/>
                <w:szCs w:val="18"/>
              </w:rPr>
            </w:pPr>
            <w:r>
              <w:rPr>
                <w:rFonts w:asciiTheme="minorHAnsi" w:hAnsiTheme="minorHAnsi" w:cstheme="minorHAnsi"/>
                <w:sz w:val="18"/>
                <w:szCs w:val="18"/>
              </w:rPr>
              <w:t>Various other trips in the works</w:t>
            </w:r>
          </w:p>
          <w:p w14:paraId="7CC1C95B" w14:textId="7BA45A8B" w:rsidR="00AE6275" w:rsidRPr="0054739C" w:rsidRDefault="00AE6275" w:rsidP="001B4023">
            <w:pPr>
              <w:pStyle w:val="ListParagraph"/>
              <w:rPr>
                <w:rFonts w:asciiTheme="minorHAnsi" w:hAnsiTheme="minorHAnsi" w:cstheme="minorHAnsi"/>
                <w:sz w:val="18"/>
                <w:szCs w:val="18"/>
              </w:rPr>
            </w:pPr>
          </w:p>
        </w:tc>
        <w:tc>
          <w:tcPr>
            <w:tcW w:w="937" w:type="pct"/>
          </w:tcPr>
          <w:p w14:paraId="0978149B" w14:textId="77777777" w:rsidR="00611EB7" w:rsidRDefault="00611EB7" w:rsidP="001B4023">
            <w:pPr>
              <w:spacing w:before="40" w:after="40"/>
              <w:rPr>
                <w:rFonts w:asciiTheme="minorHAnsi" w:hAnsiTheme="minorHAnsi" w:cstheme="minorHAnsi"/>
                <w:sz w:val="18"/>
                <w:szCs w:val="18"/>
              </w:rPr>
            </w:pPr>
          </w:p>
          <w:p w14:paraId="50B0A3D3" w14:textId="77777777" w:rsidR="00611EB7" w:rsidRDefault="00611EB7" w:rsidP="001B4023">
            <w:pPr>
              <w:spacing w:before="40" w:after="40"/>
              <w:rPr>
                <w:rFonts w:asciiTheme="minorHAnsi" w:hAnsiTheme="minorHAnsi" w:cstheme="minorHAnsi"/>
                <w:sz w:val="18"/>
                <w:szCs w:val="18"/>
              </w:rPr>
            </w:pPr>
          </w:p>
          <w:p w14:paraId="7703E513" w14:textId="77777777" w:rsidR="00611EB7" w:rsidRDefault="00611EB7" w:rsidP="001B4023">
            <w:pPr>
              <w:spacing w:before="40" w:after="40"/>
              <w:rPr>
                <w:rFonts w:asciiTheme="minorHAnsi" w:hAnsiTheme="minorHAnsi" w:cstheme="minorHAnsi"/>
                <w:sz w:val="18"/>
                <w:szCs w:val="18"/>
              </w:rPr>
            </w:pPr>
          </w:p>
          <w:p w14:paraId="78BAED72" w14:textId="77777777" w:rsidR="00611EB7" w:rsidRDefault="00611EB7" w:rsidP="001B4023">
            <w:pPr>
              <w:spacing w:before="40" w:after="40"/>
              <w:rPr>
                <w:rFonts w:asciiTheme="minorHAnsi" w:hAnsiTheme="minorHAnsi" w:cstheme="minorHAnsi"/>
                <w:sz w:val="18"/>
                <w:szCs w:val="18"/>
              </w:rPr>
            </w:pPr>
          </w:p>
          <w:p w14:paraId="0BB0AC5B" w14:textId="77777777" w:rsidR="00611EB7" w:rsidRDefault="00611EB7" w:rsidP="001B4023">
            <w:pPr>
              <w:spacing w:before="40" w:after="40"/>
              <w:rPr>
                <w:rFonts w:asciiTheme="minorHAnsi" w:hAnsiTheme="minorHAnsi" w:cstheme="minorHAnsi"/>
                <w:sz w:val="18"/>
                <w:szCs w:val="18"/>
              </w:rPr>
            </w:pPr>
          </w:p>
          <w:p w14:paraId="4C634C5D" w14:textId="77777777" w:rsidR="00611EB7" w:rsidRDefault="00611EB7" w:rsidP="001B4023">
            <w:pPr>
              <w:spacing w:before="40" w:after="40"/>
              <w:rPr>
                <w:rFonts w:asciiTheme="minorHAnsi" w:hAnsiTheme="minorHAnsi" w:cstheme="minorHAnsi"/>
                <w:sz w:val="18"/>
                <w:szCs w:val="18"/>
              </w:rPr>
            </w:pPr>
          </w:p>
          <w:p w14:paraId="6D15C248" w14:textId="77777777" w:rsidR="00611EB7" w:rsidRDefault="00611EB7" w:rsidP="001B4023">
            <w:pPr>
              <w:spacing w:before="40" w:after="40"/>
              <w:rPr>
                <w:rFonts w:asciiTheme="minorHAnsi" w:hAnsiTheme="minorHAnsi" w:cstheme="minorHAnsi"/>
                <w:sz w:val="18"/>
                <w:szCs w:val="18"/>
              </w:rPr>
            </w:pPr>
          </w:p>
          <w:p w14:paraId="6ED97171" w14:textId="77777777" w:rsidR="00611EB7" w:rsidRDefault="00611EB7" w:rsidP="001B4023">
            <w:pPr>
              <w:spacing w:before="40" w:after="40"/>
              <w:rPr>
                <w:rFonts w:asciiTheme="minorHAnsi" w:hAnsiTheme="minorHAnsi" w:cstheme="minorHAnsi"/>
                <w:sz w:val="18"/>
                <w:szCs w:val="18"/>
              </w:rPr>
            </w:pPr>
          </w:p>
          <w:p w14:paraId="41DFD1AD" w14:textId="77777777" w:rsidR="00611EB7" w:rsidRDefault="00611EB7" w:rsidP="001B4023">
            <w:pPr>
              <w:spacing w:before="40" w:after="40"/>
              <w:rPr>
                <w:rFonts w:asciiTheme="minorHAnsi" w:hAnsiTheme="minorHAnsi" w:cstheme="minorHAnsi"/>
                <w:sz w:val="18"/>
                <w:szCs w:val="18"/>
              </w:rPr>
            </w:pPr>
          </w:p>
          <w:p w14:paraId="204FC59A" w14:textId="77777777" w:rsidR="00611EB7" w:rsidRDefault="00611EB7" w:rsidP="001B4023">
            <w:pPr>
              <w:spacing w:before="40" w:after="40"/>
              <w:rPr>
                <w:rFonts w:asciiTheme="minorHAnsi" w:hAnsiTheme="minorHAnsi" w:cstheme="minorHAnsi"/>
                <w:sz w:val="18"/>
                <w:szCs w:val="18"/>
              </w:rPr>
            </w:pPr>
          </w:p>
          <w:p w14:paraId="05DB4BD9" w14:textId="77777777" w:rsidR="00611EB7" w:rsidRDefault="00611EB7" w:rsidP="001B4023">
            <w:pPr>
              <w:spacing w:before="40" w:after="40"/>
              <w:rPr>
                <w:rFonts w:asciiTheme="minorHAnsi" w:hAnsiTheme="minorHAnsi" w:cstheme="minorHAnsi"/>
                <w:sz w:val="18"/>
                <w:szCs w:val="18"/>
              </w:rPr>
            </w:pPr>
          </w:p>
          <w:p w14:paraId="262EFA31" w14:textId="77777777" w:rsidR="00611EB7" w:rsidRDefault="00611EB7" w:rsidP="001B4023">
            <w:pPr>
              <w:spacing w:before="40" w:after="40"/>
              <w:rPr>
                <w:rFonts w:asciiTheme="minorHAnsi" w:hAnsiTheme="minorHAnsi" w:cstheme="minorHAnsi"/>
                <w:sz w:val="18"/>
                <w:szCs w:val="18"/>
              </w:rPr>
            </w:pPr>
          </w:p>
          <w:p w14:paraId="1C89868B" w14:textId="77777777" w:rsidR="00611EB7" w:rsidRDefault="00611EB7" w:rsidP="001B4023">
            <w:pPr>
              <w:spacing w:before="40" w:after="40"/>
              <w:rPr>
                <w:rFonts w:asciiTheme="minorHAnsi" w:hAnsiTheme="minorHAnsi" w:cstheme="minorHAnsi"/>
                <w:sz w:val="18"/>
                <w:szCs w:val="18"/>
              </w:rPr>
            </w:pPr>
          </w:p>
          <w:p w14:paraId="5AFEDB5E" w14:textId="77777777" w:rsidR="00611EB7" w:rsidRDefault="00611EB7" w:rsidP="001B4023">
            <w:pPr>
              <w:spacing w:before="40" w:after="40"/>
              <w:rPr>
                <w:rFonts w:asciiTheme="minorHAnsi" w:hAnsiTheme="minorHAnsi" w:cstheme="minorHAnsi"/>
                <w:sz w:val="18"/>
                <w:szCs w:val="18"/>
              </w:rPr>
            </w:pPr>
          </w:p>
          <w:p w14:paraId="755D9DA0" w14:textId="77777777" w:rsidR="00611EB7" w:rsidRDefault="00611EB7" w:rsidP="001B4023">
            <w:pPr>
              <w:spacing w:before="40" w:after="40"/>
              <w:rPr>
                <w:rFonts w:asciiTheme="minorHAnsi" w:hAnsiTheme="minorHAnsi" w:cstheme="minorHAnsi"/>
                <w:sz w:val="18"/>
                <w:szCs w:val="18"/>
              </w:rPr>
            </w:pPr>
          </w:p>
          <w:p w14:paraId="5BC576FC" w14:textId="77777777" w:rsidR="00611EB7" w:rsidRDefault="00611EB7" w:rsidP="001B4023">
            <w:pPr>
              <w:spacing w:before="40" w:after="40"/>
              <w:rPr>
                <w:rFonts w:asciiTheme="minorHAnsi" w:hAnsiTheme="minorHAnsi" w:cstheme="minorHAnsi"/>
                <w:sz w:val="18"/>
                <w:szCs w:val="18"/>
              </w:rPr>
            </w:pPr>
          </w:p>
          <w:p w14:paraId="61A6631B" w14:textId="77777777" w:rsidR="00611EB7" w:rsidRDefault="00611EB7" w:rsidP="001B4023">
            <w:pPr>
              <w:spacing w:before="40" w:after="40"/>
              <w:rPr>
                <w:rFonts w:asciiTheme="minorHAnsi" w:hAnsiTheme="minorHAnsi" w:cstheme="minorHAnsi"/>
                <w:sz w:val="18"/>
                <w:szCs w:val="18"/>
              </w:rPr>
            </w:pPr>
          </w:p>
          <w:p w14:paraId="566B4B27" w14:textId="77777777" w:rsidR="00611EB7" w:rsidRDefault="00611EB7" w:rsidP="001B4023">
            <w:pPr>
              <w:spacing w:before="40" w:after="40"/>
              <w:rPr>
                <w:rFonts w:asciiTheme="minorHAnsi" w:hAnsiTheme="minorHAnsi" w:cstheme="minorHAnsi"/>
                <w:sz w:val="18"/>
                <w:szCs w:val="18"/>
              </w:rPr>
            </w:pPr>
          </w:p>
          <w:p w14:paraId="3B905A88" w14:textId="77777777" w:rsidR="00611EB7" w:rsidRDefault="00611EB7" w:rsidP="001B4023">
            <w:pPr>
              <w:spacing w:before="40" w:after="40"/>
              <w:rPr>
                <w:rFonts w:asciiTheme="minorHAnsi" w:hAnsiTheme="minorHAnsi" w:cstheme="minorHAnsi"/>
                <w:sz w:val="18"/>
                <w:szCs w:val="18"/>
              </w:rPr>
            </w:pPr>
          </w:p>
          <w:p w14:paraId="3156917C" w14:textId="16286D6C" w:rsidR="001B4023" w:rsidRPr="0054739C" w:rsidRDefault="00296CFE" w:rsidP="001B4023">
            <w:pPr>
              <w:spacing w:before="40" w:after="40"/>
              <w:rPr>
                <w:rFonts w:asciiTheme="minorHAnsi" w:hAnsiTheme="minorHAnsi" w:cstheme="minorHAnsi"/>
                <w:sz w:val="18"/>
                <w:szCs w:val="18"/>
              </w:rPr>
            </w:pPr>
            <w:r>
              <w:rPr>
                <w:rFonts w:asciiTheme="minorHAnsi" w:hAnsiTheme="minorHAnsi" w:cstheme="minorHAnsi"/>
                <w:sz w:val="18"/>
                <w:szCs w:val="18"/>
              </w:rPr>
              <w:t>Mickie to follow up with Parks</w:t>
            </w:r>
            <w:r w:rsidR="00611EB7">
              <w:rPr>
                <w:rFonts w:asciiTheme="minorHAnsi" w:hAnsiTheme="minorHAnsi" w:cstheme="minorHAnsi"/>
                <w:sz w:val="18"/>
                <w:szCs w:val="18"/>
              </w:rPr>
              <w:t xml:space="preserve"> to see if the placement would even be possible.</w:t>
            </w:r>
          </w:p>
        </w:tc>
        <w:tc>
          <w:tcPr>
            <w:tcW w:w="712" w:type="pct"/>
          </w:tcPr>
          <w:p w14:paraId="61180B66" w14:textId="5A792E28" w:rsidR="001B4023" w:rsidRPr="0054739C" w:rsidRDefault="001B4023" w:rsidP="001B4023">
            <w:pPr>
              <w:spacing w:before="40" w:after="40"/>
              <w:rPr>
                <w:rFonts w:asciiTheme="minorHAnsi" w:hAnsiTheme="minorHAnsi" w:cstheme="minorHAnsi"/>
                <w:sz w:val="18"/>
                <w:szCs w:val="18"/>
              </w:rPr>
            </w:pPr>
          </w:p>
        </w:tc>
      </w:tr>
      <w:tr w:rsidR="001B4023" w:rsidRPr="0027400C" w14:paraId="2D89839C" w14:textId="77777777" w:rsidTr="00A35FAF">
        <w:trPr>
          <w:cantSplit/>
        </w:trPr>
        <w:tc>
          <w:tcPr>
            <w:tcW w:w="1266" w:type="pct"/>
          </w:tcPr>
          <w:p w14:paraId="579FE2AE" w14:textId="42B253B9" w:rsidR="001B4023" w:rsidRPr="00A32ABD" w:rsidRDefault="001B4023" w:rsidP="001B4023">
            <w:pPr>
              <w:jc w:val="center"/>
              <w:rPr>
                <w:rFonts w:asciiTheme="minorHAnsi" w:hAnsiTheme="minorHAnsi" w:cstheme="minorHAnsi"/>
                <w:b/>
                <w:bCs/>
                <w:sz w:val="18"/>
                <w:szCs w:val="18"/>
              </w:rPr>
            </w:pPr>
            <w:r>
              <w:rPr>
                <w:rFonts w:asciiTheme="minorHAnsi" w:hAnsiTheme="minorHAnsi" w:cstheme="minorHAnsi"/>
                <w:b/>
                <w:bCs/>
                <w:sz w:val="18"/>
                <w:szCs w:val="18"/>
              </w:rPr>
              <w:t>New Business</w:t>
            </w:r>
          </w:p>
        </w:tc>
        <w:tc>
          <w:tcPr>
            <w:tcW w:w="2085" w:type="pct"/>
          </w:tcPr>
          <w:p w14:paraId="714C7DCE" w14:textId="2908AC14" w:rsidR="00611EB7" w:rsidRPr="00A35FAF" w:rsidRDefault="0075589F" w:rsidP="0075589F">
            <w:pPr>
              <w:pStyle w:val="ListParagraph"/>
              <w:rPr>
                <w:rFonts w:asciiTheme="minorHAnsi" w:hAnsiTheme="minorHAnsi" w:cstheme="minorHAnsi"/>
                <w:b/>
                <w:bCs/>
                <w:sz w:val="18"/>
                <w:szCs w:val="18"/>
              </w:rPr>
            </w:pPr>
            <w:r w:rsidRPr="00A35FAF">
              <w:rPr>
                <w:rFonts w:asciiTheme="minorHAnsi" w:hAnsiTheme="minorHAnsi" w:cstheme="minorHAnsi"/>
                <w:b/>
                <w:bCs/>
                <w:sz w:val="18"/>
                <w:szCs w:val="18"/>
              </w:rPr>
              <w:t>Math Coach Update</w:t>
            </w:r>
            <w:r w:rsidR="00611EB7" w:rsidRPr="00A35FAF">
              <w:rPr>
                <w:rFonts w:asciiTheme="minorHAnsi" w:hAnsiTheme="minorHAnsi" w:cstheme="minorHAnsi"/>
                <w:b/>
                <w:bCs/>
                <w:sz w:val="18"/>
                <w:szCs w:val="18"/>
              </w:rPr>
              <w:t>:</w:t>
            </w:r>
          </w:p>
          <w:p w14:paraId="4DAFC308" w14:textId="075B8AD6" w:rsidR="00296CFE" w:rsidRPr="0075589F" w:rsidRDefault="00611EB7" w:rsidP="0075589F">
            <w:pPr>
              <w:pStyle w:val="ListParagraph"/>
              <w:rPr>
                <w:rFonts w:asciiTheme="minorHAnsi" w:hAnsiTheme="minorHAnsi" w:cstheme="minorHAnsi"/>
                <w:sz w:val="18"/>
                <w:szCs w:val="18"/>
              </w:rPr>
            </w:pPr>
            <w:r>
              <w:rPr>
                <w:rFonts w:asciiTheme="minorHAnsi" w:hAnsiTheme="minorHAnsi" w:cstheme="minorHAnsi"/>
                <w:sz w:val="18"/>
                <w:szCs w:val="18"/>
              </w:rPr>
              <w:t>The math coach was t</w:t>
            </w:r>
            <w:r w:rsidR="00296CFE">
              <w:rPr>
                <w:rFonts w:asciiTheme="minorHAnsi" w:hAnsiTheme="minorHAnsi" w:cstheme="minorHAnsi"/>
                <w:sz w:val="18"/>
                <w:szCs w:val="18"/>
              </w:rPr>
              <w:t xml:space="preserve">aken away after March </w:t>
            </w:r>
            <w:r w:rsidR="00D52DD3">
              <w:rPr>
                <w:rFonts w:asciiTheme="minorHAnsi" w:hAnsiTheme="minorHAnsi" w:cstheme="minorHAnsi"/>
                <w:sz w:val="18"/>
                <w:szCs w:val="18"/>
              </w:rPr>
              <w:t>Break.</w:t>
            </w:r>
            <w:r w:rsidR="00296CFE">
              <w:rPr>
                <w:rFonts w:asciiTheme="minorHAnsi" w:hAnsiTheme="minorHAnsi" w:cstheme="minorHAnsi"/>
                <w:sz w:val="18"/>
                <w:szCs w:val="18"/>
              </w:rPr>
              <w:t xml:space="preserve">  She is now back in the Valley </w:t>
            </w:r>
            <w:r w:rsidR="00A2665C">
              <w:rPr>
                <w:rFonts w:asciiTheme="minorHAnsi" w:hAnsiTheme="minorHAnsi" w:cstheme="minorHAnsi"/>
                <w:sz w:val="18"/>
                <w:szCs w:val="18"/>
              </w:rPr>
              <w:t xml:space="preserve">at UMCS </w:t>
            </w:r>
            <w:r w:rsidR="00296CFE">
              <w:rPr>
                <w:rFonts w:asciiTheme="minorHAnsi" w:hAnsiTheme="minorHAnsi" w:cstheme="minorHAnsi"/>
                <w:sz w:val="18"/>
                <w:szCs w:val="18"/>
              </w:rPr>
              <w:t xml:space="preserve">until May 2.  </w:t>
            </w:r>
            <w:r>
              <w:rPr>
                <w:rFonts w:asciiTheme="minorHAnsi" w:hAnsiTheme="minorHAnsi" w:cstheme="minorHAnsi"/>
                <w:sz w:val="18"/>
                <w:szCs w:val="18"/>
              </w:rPr>
              <w:t>She will be coming b</w:t>
            </w:r>
            <w:r w:rsidR="00296CFE">
              <w:rPr>
                <w:rFonts w:asciiTheme="minorHAnsi" w:hAnsiTheme="minorHAnsi" w:cstheme="minorHAnsi"/>
                <w:sz w:val="18"/>
                <w:szCs w:val="18"/>
              </w:rPr>
              <w:t xml:space="preserve">ack in June for another </w:t>
            </w:r>
            <w:r w:rsidR="00D52DD3">
              <w:rPr>
                <w:rFonts w:asciiTheme="minorHAnsi" w:hAnsiTheme="minorHAnsi" w:cstheme="minorHAnsi"/>
                <w:sz w:val="18"/>
                <w:szCs w:val="18"/>
              </w:rPr>
              <w:t>two-week</w:t>
            </w:r>
            <w:r w:rsidR="00296CFE">
              <w:rPr>
                <w:rFonts w:asciiTheme="minorHAnsi" w:hAnsiTheme="minorHAnsi" w:cstheme="minorHAnsi"/>
                <w:sz w:val="18"/>
                <w:szCs w:val="18"/>
              </w:rPr>
              <w:t xml:space="preserve"> block. </w:t>
            </w:r>
            <w:r>
              <w:rPr>
                <w:rFonts w:asciiTheme="minorHAnsi" w:hAnsiTheme="minorHAnsi" w:cstheme="minorHAnsi"/>
                <w:sz w:val="18"/>
                <w:szCs w:val="18"/>
              </w:rPr>
              <w:t xml:space="preserve"> This is </w:t>
            </w:r>
            <w:r w:rsidR="00D52DD3">
              <w:rPr>
                <w:rFonts w:asciiTheme="minorHAnsi" w:hAnsiTheme="minorHAnsi" w:cstheme="minorHAnsi"/>
                <w:sz w:val="18"/>
                <w:szCs w:val="18"/>
              </w:rPr>
              <w:t>not the</w:t>
            </w:r>
            <w:r w:rsidR="00296CFE">
              <w:rPr>
                <w:rFonts w:asciiTheme="minorHAnsi" w:hAnsiTheme="minorHAnsi" w:cstheme="minorHAnsi"/>
                <w:sz w:val="18"/>
                <w:szCs w:val="18"/>
              </w:rPr>
              <w:t xml:space="preserve"> best time as school is </w:t>
            </w:r>
            <w:r w:rsidR="00D52DD3">
              <w:rPr>
                <w:rFonts w:asciiTheme="minorHAnsi" w:hAnsiTheme="minorHAnsi" w:cstheme="minorHAnsi"/>
                <w:sz w:val="18"/>
                <w:szCs w:val="18"/>
              </w:rPr>
              <w:t>busy with</w:t>
            </w:r>
            <w:r>
              <w:rPr>
                <w:rFonts w:asciiTheme="minorHAnsi" w:hAnsiTheme="minorHAnsi" w:cstheme="minorHAnsi"/>
                <w:sz w:val="18"/>
                <w:szCs w:val="18"/>
              </w:rPr>
              <w:t xml:space="preserve"> </w:t>
            </w:r>
            <w:r w:rsidR="00D52DD3">
              <w:rPr>
                <w:rFonts w:asciiTheme="minorHAnsi" w:hAnsiTheme="minorHAnsi" w:cstheme="minorHAnsi"/>
                <w:sz w:val="18"/>
                <w:szCs w:val="18"/>
              </w:rPr>
              <w:t>year</w:t>
            </w:r>
            <w:r w:rsidR="00A2665C">
              <w:rPr>
                <w:rFonts w:asciiTheme="minorHAnsi" w:hAnsiTheme="minorHAnsi" w:cstheme="minorHAnsi"/>
                <w:sz w:val="18"/>
                <w:szCs w:val="18"/>
              </w:rPr>
              <w:t>-</w:t>
            </w:r>
            <w:r w:rsidR="00D52DD3">
              <w:rPr>
                <w:rFonts w:asciiTheme="minorHAnsi" w:hAnsiTheme="minorHAnsi" w:cstheme="minorHAnsi"/>
                <w:sz w:val="18"/>
                <w:szCs w:val="18"/>
              </w:rPr>
              <w:t>end</w:t>
            </w:r>
            <w:r>
              <w:rPr>
                <w:rFonts w:asciiTheme="minorHAnsi" w:hAnsiTheme="minorHAnsi" w:cstheme="minorHAnsi"/>
                <w:sz w:val="18"/>
                <w:szCs w:val="18"/>
              </w:rPr>
              <w:t xml:space="preserve"> activities.</w:t>
            </w:r>
            <w:r w:rsidR="00D52DD3">
              <w:rPr>
                <w:rFonts w:asciiTheme="minorHAnsi" w:hAnsiTheme="minorHAnsi" w:cstheme="minorHAnsi"/>
                <w:sz w:val="18"/>
                <w:szCs w:val="18"/>
              </w:rPr>
              <w:t xml:space="preserve"> Time may be best used for </w:t>
            </w:r>
            <w:r w:rsidR="00296CFE">
              <w:rPr>
                <w:rFonts w:asciiTheme="minorHAnsi" w:hAnsiTheme="minorHAnsi" w:cstheme="minorHAnsi"/>
                <w:sz w:val="18"/>
                <w:szCs w:val="18"/>
              </w:rPr>
              <w:t xml:space="preserve">valuable for next year </w:t>
            </w:r>
            <w:r w:rsidR="00D52DD3">
              <w:rPr>
                <w:rFonts w:asciiTheme="minorHAnsi" w:hAnsiTheme="minorHAnsi" w:cstheme="minorHAnsi"/>
                <w:sz w:val="18"/>
                <w:szCs w:val="18"/>
              </w:rPr>
              <w:t>math support planning and prep.</w:t>
            </w:r>
          </w:p>
          <w:p w14:paraId="2BC805DA" w14:textId="46BA99CE" w:rsidR="001B4023" w:rsidRDefault="001B4023" w:rsidP="0075589F">
            <w:pPr>
              <w:pStyle w:val="ListParagraph"/>
              <w:rPr>
                <w:rFonts w:asciiTheme="minorHAnsi" w:hAnsiTheme="minorHAnsi" w:cstheme="minorHAnsi"/>
                <w:sz w:val="18"/>
                <w:szCs w:val="18"/>
              </w:rPr>
            </w:pPr>
          </w:p>
        </w:tc>
        <w:tc>
          <w:tcPr>
            <w:tcW w:w="937" w:type="pct"/>
          </w:tcPr>
          <w:p w14:paraId="33955177" w14:textId="4AE10192" w:rsidR="001B4023" w:rsidRPr="0054739C" w:rsidRDefault="001B4023" w:rsidP="001B4023">
            <w:pPr>
              <w:spacing w:before="40" w:after="40"/>
              <w:rPr>
                <w:rFonts w:asciiTheme="minorHAnsi" w:hAnsiTheme="minorHAnsi" w:cstheme="minorHAnsi"/>
                <w:sz w:val="18"/>
                <w:szCs w:val="18"/>
              </w:rPr>
            </w:pPr>
          </w:p>
        </w:tc>
        <w:tc>
          <w:tcPr>
            <w:tcW w:w="712" w:type="pct"/>
          </w:tcPr>
          <w:p w14:paraId="026310D6" w14:textId="611DC32D" w:rsidR="001B4023" w:rsidRPr="0054739C" w:rsidRDefault="001B4023" w:rsidP="001B4023">
            <w:pPr>
              <w:spacing w:before="40" w:after="40"/>
              <w:rPr>
                <w:rFonts w:asciiTheme="minorHAnsi" w:hAnsiTheme="minorHAnsi" w:cstheme="minorHAnsi"/>
                <w:sz w:val="18"/>
                <w:szCs w:val="18"/>
              </w:rPr>
            </w:pPr>
          </w:p>
        </w:tc>
      </w:tr>
      <w:tr w:rsidR="00142500" w:rsidRPr="0027400C" w14:paraId="7F551CB0" w14:textId="77777777" w:rsidTr="00F6395F">
        <w:trPr>
          <w:cantSplit/>
          <w:trHeight w:val="609"/>
        </w:trPr>
        <w:tc>
          <w:tcPr>
            <w:tcW w:w="1266" w:type="pct"/>
            <w:vMerge w:val="restart"/>
          </w:tcPr>
          <w:p w14:paraId="3204FD16" w14:textId="15C4FBD6" w:rsidR="00142500" w:rsidRPr="00A32ABD" w:rsidRDefault="00142500" w:rsidP="001B4023">
            <w:pPr>
              <w:rPr>
                <w:rFonts w:asciiTheme="minorHAnsi" w:hAnsiTheme="minorHAnsi" w:cstheme="minorHAnsi"/>
                <w:b/>
                <w:bCs/>
                <w:sz w:val="18"/>
                <w:szCs w:val="18"/>
              </w:rPr>
            </w:pPr>
          </w:p>
        </w:tc>
        <w:tc>
          <w:tcPr>
            <w:tcW w:w="2085" w:type="pct"/>
            <w:vMerge w:val="restart"/>
          </w:tcPr>
          <w:p w14:paraId="78E3876C" w14:textId="77777777" w:rsidR="00142500" w:rsidRDefault="00142500" w:rsidP="0075589F">
            <w:pPr>
              <w:pStyle w:val="ListParagraph"/>
              <w:rPr>
                <w:rFonts w:asciiTheme="minorHAnsi" w:hAnsiTheme="minorHAnsi" w:cstheme="minorHAnsi"/>
                <w:b/>
                <w:bCs/>
                <w:sz w:val="18"/>
                <w:szCs w:val="18"/>
              </w:rPr>
            </w:pPr>
          </w:p>
          <w:p w14:paraId="68E4C24A" w14:textId="77777777" w:rsidR="00142500" w:rsidRDefault="00142500" w:rsidP="0075589F">
            <w:pPr>
              <w:pStyle w:val="ListParagraph"/>
              <w:rPr>
                <w:rFonts w:asciiTheme="minorHAnsi" w:hAnsiTheme="minorHAnsi" w:cstheme="minorHAnsi"/>
                <w:b/>
                <w:bCs/>
                <w:sz w:val="18"/>
                <w:szCs w:val="18"/>
              </w:rPr>
            </w:pPr>
          </w:p>
          <w:p w14:paraId="54013CC0" w14:textId="0FA85443" w:rsidR="00142500" w:rsidRPr="00A35FAF" w:rsidRDefault="00142500" w:rsidP="0075589F">
            <w:pPr>
              <w:pStyle w:val="ListParagraph"/>
              <w:rPr>
                <w:rFonts w:asciiTheme="minorHAnsi" w:hAnsiTheme="minorHAnsi" w:cstheme="minorHAnsi"/>
                <w:b/>
                <w:bCs/>
                <w:sz w:val="18"/>
                <w:szCs w:val="18"/>
              </w:rPr>
            </w:pPr>
            <w:r w:rsidRPr="00A35FAF">
              <w:rPr>
                <w:rFonts w:asciiTheme="minorHAnsi" w:hAnsiTheme="minorHAnsi" w:cstheme="minorHAnsi"/>
                <w:b/>
                <w:bCs/>
                <w:sz w:val="18"/>
                <w:szCs w:val="18"/>
              </w:rPr>
              <w:lastRenderedPageBreak/>
              <w:t>S</w:t>
            </w:r>
            <w:r w:rsidR="00A2665C">
              <w:rPr>
                <w:rFonts w:asciiTheme="minorHAnsi" w:hAnsiTheme="minorHAnsi" w:cstheme="minorHAnsi"/>
                <w:b/>
                <w:bCs/>
                <w:sz w:val="18"/>
                <w:szCs w:val="18"/>
              </w:rPr>
              <w:t xml:space="preserve">afe School </w:t>
            </w:r>
            <w:r w:rsidRPr="00A35FAF">
              <w:rPr>
                <w:rFonts w:asciiTheme="minorHAnsi" w:hAnsiTheme="minorHAnsi" w:cstheme="minorHAnsi"/>
                <w:b/>
                <w:bCs/>
                <w:sz w:val="18"/>
                <w:szCs w:val="18"/>
              </w:rPr>
              <w:t>Strategy (SSS)</w:t>
            </w:r>
          </w:p>
          <w:p w14:paraId="5972B583" w14:textId="07820641" w:rsidR="00142500" w:rsidRDefault="00142500" w:rsidP="0075589F">
            <w:pPr>
              <w:pStyle w:val="ListParagraph"/>
              <w:rPr>
                <w:rFonts w:asciiTheme="minorHAnsi" w:hAnsiTheme="minorHAnsi" w:cstheme="minorHAnsi"/>
                <w:sz w:val="18"/>
                <w:szCs w:val="18"/>
              </w:rPr>
            </w:pPr>
            <w:r>
              <w:rPr>
                <w:rFonts w:asciiTheme="minorHAnsi" w:hAnsiTheme="minorHAnsi" w:cstheme="minorHAnsi"/>
                <w:sz w:val="18"/>
                <w:szCs w:val="18"/>
              </w:rPr>
              <w:t xml:space="preserve">The New Code </w:t>
            </w:r>
            <w:r w:rsidR="00A2665C">
              <w:rPr>
                <w:rFonts w:asciiTheme="minorHAnsi" w:hAnsiTheme="minorHAnsi" w:cstheme="minorHAnsi"/>
                <w:sz w:val="18"/>
                <w:szCs w:val="18"/>
              </w:rPr>
              <w:t>o</w:t>
            </w:r>
            <w:r>
              <w:rPr>
                <w:rFonts w:asciiTheme="minorHAnsi" w:hAnsiTheme="minorHAnsi" w:cstheme="minorHAnsi"/>
                <w:sz w:val="18"/>
                <w:szCs w:val="18"/>
              </w:rPr>
              <w:t>f Conduct has not be</w:t>
            </w:r>
            <w:r w:rsidR="00A2665C">
              <w:rPr>
                <w:rFonts w:asciiTheme="minorHAnsi" w:hAnsiTheme="minorHAnsi" w:cstheme="minorHAnsi"/>
                <w:sz w:val="18"/>
                <w:szCs w:val="18"/>
              </w:rPr>
              <w:t>en</w:t>
            </w:r>
            <w:r>
              <w:rPr>
                <w:rFonts w:asciiTheme="minorHAnsi" w:hAnsiTheme="minorHAnsi" w:cstheme="minorHAnsi"/>
                <w:sz w:val="18"/>
                <w:szCs w:val="18"/>
              </w:rPr>
              <w:t xml:space="preserve"> released.  </w:t>
            </w:r>
          </w:p>
          <w:p w14:paraId="4CFA452B" w14:textId="466656D4" w:rsidR="00142500" w:rsidRDefault="00142500" w:rsidP="0075589F">
            <w:pPr>
              <w:pStyle w:val="ListParagraph"/>
              <w:rPr>
                <w:rFonts w:asciiTheme="minorHAnsi" w:hAnsiTheme="minorHAnsi" w:cstheme="minorHAnsi"/>
                <w:sz w:val="18"/>
                <w:szCs w:val="18"/>
              </w:rPr>
            </w:pPr>
            <w:r>
              <w:rPr>
                <w:rFonts w:asciiTheme="minorHAnsi" w:hAnsiTheme="minorHAnsi" w:cstheme="minorHAnsi"/>
                <w:sz w:val="18"/>
                <w:szCs w:val="18"/>
              </w:rPr>
              <w:t xml:space="preserve">Province is </w:t>
            </w:r>
            <w:r w:rsidR="00A2665C">
              <w:rPr>
                <w:rFonts w:asciiTheme="minorHAnsi" w:hAnsiTheme="minorHAnsi" w:cstheme="minorHAnsi"/>
                <w:sz w:val="18"/>
                <w:szCs w:val="18"/>
              </w:rPr>
              <w:t>rolling</w:t>
            </w:r>
            <w:r>
              <w:rPr>
                <w:rFonts w:asciiTheme="minorHAnsi" w:hAnsiTheme="minorHAnsi" w:cstheme="minorHAnsi"/>
                <w:sz w:val="18"/>
                <w:szCs w:val="18"/>
              </w:rPr>
              <w:t xml:space="preserve"> out SSS a 6 piece strategy.  </w:t>
            </w:r>
            <w:r w:rsidR="00A2665C">
              <w:rPr>
                <w:rFonts w:asciiTheme="minorHAnsi" w:hAnsiTheme="minorHAnsi" w:cstheme="minorHAnsi"/>
                <w:sz w:val="18"/>
                <w:szCs w:val="18"/>
              </w:rPr>
              <w:t>At t</w:t>
            </w:r>
            <w:r>
              <w:rPr>
                <w:rFonts w:asciiTheme="minorHAnsi" w:hAnsiTheme="minorHAnsi" w:cstheme="minorHAnsi"/>
                <w:sz w:val="18"/>
                <w:szCs w:val="18"/>
              </w:rPr>
              <w:t>he PD on April 30</w:t>
            </w:r>
            <w:r w:rsidR="00A2665C">
              <w:rPr>
                <w:rFonts w:asciiTheme="minorHAnsi" w:hAnsiTheme="minorHAnsi" w:cstheme="minorHAnsi"/>
                <w:sz w:val="18"/>
                <w:szCs w:val="18"/>
              </w:rPr>
              <w:t>,</w:t>
            </w:r>
            <w:r>
              <w:rPr>
                <w:rFonts w:asciiTheme="minorHAnsi" w:hAnsiTheme="minorHAnsi" w:cstheme="minorHAnsi"/>
                <w:sz w:val="18"/>
                <w:szCs w:val="18"/>
              </w:rPr>
              <w:t xml:space="preserve"> the morning will be dedicated to SSS.  All HR</w:t>
            </w:r>
            <w:r w:rsidR="00A2665C">
              <w:rPr>
                <w:rFonts w:asciiTheme="minorHAnsi" w:hAnsiTheme="minorHAnsi" w:cstheme="minorHAnsi"/>
                <w:sz w:val="18"/>
                <w:szCs w:val="18"/>
              </w:rPr>
              <w:t>CE</w:t>
            </w:r>
            <w:r>
              <w:rPr>
                <w:rFonts w:asciiTheme="minorHAnsi" w:hAnsiTheme="minorHAnsi" w:cstheme="minorHAnsi"/>
                <w:sz w:val="18"/>
                <w:szCs w:val="18"/>
              </w:rPr>
              <w:t xml:space="preserve"> staff from MVEC and Upper will be involved.  Staff will be developing a   </w:t>
            </w:r>
            <w:r w:rsidR="00A2665C">
              <w:rPr>
                <w:rFonts w:asciiTheme="minorHAnsi" w:hAnsiTheme="minorHAnsi" w:cstheme="minorHAnsi"/>
                <w:sz w:val="18"/>
                <w:szCs w:val="18"/>
              </w:rPr>
              <w:t>V</w:t>
            </w:r>
            <w:r>
              <w:rPr>
                <w:rFonts w:asciiTheme="minorHAnsi" w:hAnsiTheme="minorHAnsi" w:cstheme="minorHAnsi"/>
                <w:sz w:val="18"/>
                <w:szCs w:val="18"/>
              </w:rPr>
              <w:t>alue</w:t>
            </w:r>
            <w:r w:rsidR="00A2665C">
              <w:rPr>
                <w:rFonts w:asciiTheme="minorHAnsi" w:hAnsiTheme="minorHAnsi" w:cstheme="minorHAnsi"/>
                <w:sz w:val="18"/>
                <w:szCs w:val="18"/>
              </w:rPr>
              <w:t>s</w:t>
            </w:r>
            <w:r>
              <w:rPr>
                <w:rFonts w:asciiTheme="minorHAnsi" w:hAnsiTheme="minorHAnsi" w:cstheme="minorHAnsi"/>
                <w:sz w:val="18"/>
                <w:szCs w:val="18"/>
              </w:rPr>
              <w:t xml:space="preserve"> and </w:t>
            </w:r>
            <w:r w:rsidR="00A2665C">
              <w:rPr>
                <w:rFonts w:asciiTheme="minorHAnsi" w:hAnsiTheme="minorHAnsi" w:cstheme="minorHAnsi"/>
                <w:sz w:val="18"/>
                <w:szCs w:val="18"/>
              </w:rPr>
              <w:t>B</w:t>
            </w:r>
            <w:r>
              <w:rPr>
                <w:rFonts w:asciiTheme="minorHAnsi" w:hAnsiTheme="minorHAnsi" w:cstheme="minorHAnsi"/>
                <w:sz w:val="18"/>
                <w:szCs w:val="18"/>
              </w:rPr>
              <w:t>elie</w:t>
            </w:r>
            <w:r w:rsidR="00A2665C">
              <w:rPr>
                <w:rFonts w:asciiTheme="minorHAnsi" w:hAnsiTheme="minorHAnsi" w:cstheme="minorHAnsi"/>
                <w:sz w:val="18"/>
                <w:szCs w:val="18"/>
              </w:rPr>
              <w:t>f</w:t>
            </w:r>
            <w:r>
              <w:rPr>
                <w:rFonts w:asciiTheme="minorHAnsi" w:hAnsiTheme="minorHAnsi" w:cstheme="minorHAnsi"/>
                <w:sz w:val="18"/>
                <w:szCs w:val="18"/>
              </w:rPr>
              <w:t xml:space="preserve"> statement.  They will also be working on Positive Behavior Intervention Supports. They will be looking at various sections of the school and developing positive behavior expectations for that space.  This will not be completed on that day but will lay the ground work for September.  The Code of Conduct is the overarching document and all expectations developed will not conflict what is stated in that document.</w:t>
            </w:r>
          </w:p>
          <w:p w14:paraId="67D50DBC" w14:textId="77777777" w:rsidR="00142500" w:rsidRDefault="00142500" w:rsidP="001B4023">
            <w:pPr>
              <w:pStyle w:val="ListParagraph"/>
              <w:rPr>
                <w:rFonts w:asciiTheme="minorHAnsi" w:hAnsiTheme="minorHAnsi" w:cstheme="minorHAnsi"/>
                <w:sz w:val="18"/>
                <w:szCs w:val="18"/>
              </w:rPr>
            </w:pPr>
          </w:p>
          <w:p w14:paraId="046DFCB4" w14:textId="737CE26D" w:rsidR="00142500" w:rsidRDefault="00142500" w:rsidP="001B4023">
            <w:pPr>
              <w:pStyle w:val="ListParagraph"/>
              <w:rPr>
                <w:rFonts w:asciiTheme="minorHAnsi" w:hAnsiTheme="minorHAnsi" w:cstheme="minorHAnsi"/>
                <w:sz w:val="18"/>
                <w:szCs w:val="18"/>
              </w:rPr>
            </w:pPr>
            <w:r>
              <w:rPr>
                <w:rFonts w:asciiTheme="minorHAnsi" w:hAnsiTheme="minorHAnsi" w:cstheme="minorHAnsi"/>
                <w:sz w:val="18"/>
                <w:szCs w:val="18"/>
              </w:rPr>
              <w:t xml:space="preserve"> </w:t>
            </w:r>
          </w:p>
        </w:tc>
        <w:tc>
          <w:tcPr>
            <w:tcW w:w="937" w:type="pct"/>
          </w:tcPr>
          <w:p w14:paraId="0A84325A" w14:textId="35061E06" w:rsidR="00142500" w:rsidRPr="0054739C" w:rsidRDefault="00142500" w:rsidP="001B4023">
            <w:pPr>
              <w:spacing w:before="40" w:after="40"/>
              <w:rPr>
                <w:rFonts w:asciiTheme="minorHAnsi" w:hAnsiTheme="minorHAnsi" w:cstheme="minorHAnsi"/>
                <w:sz w:val="18"/>
                <w:szCs w:val="18"/>
              </w:rPr>
            </w:pPr>
          </w:p>
        </w:tc>
        <w:tc>
          <w:tcPr>
            <w:tcW w:w="712" w:type="pct"/>
          </w:tcPr>
          <w:p w14:paraId="0C8C5993" w14:textId="5A017628" w:rsidR="00142500" w:rsidRPr="0054739C" w:rsidRDefault="00142500" w:rsidP="001B4023">
            <w:pPr>
              <w:spacing w:before="40" w:after="40"/>
              <w:rPr>
                <w:rFonts w:asciiTheme="minorHAnsi" w:hAnsiTheme="minorHAnsi" w:cstheme="minorHAnsi"/>
                <w:sz w:val="18"/>
                <w:szCs w:val="18"/>
              </w:rPr>
            </w:pPr>
          </w:p>
        </w:tc>
      </w:tr>
      <w:tr w:rsidR="00A35FAF" w:rsidRPr="0027400C" w14:paraId="53B2B97D" w14:textId="77777777" w:rsidTr="00A35FAF">
        <w:trPr>
          <w:cantSplit/>
        </w:trPr>
        <w:tc>
          <w:tcPr>
            <w:tcW w:w="1266" w:type="pct"/>
            <w:vMerge/>
          </w:tcPr>
          <w:p w14:paraId="7C223C81" w14:textId="77777777" w:rsidR="00A35FAF" w:rsidRPr="00A32ABD" w:rsidRDefault="00A35FAF" w:rsidP="001B4023">
            <w:pPr>
              <w:rPr>
                <w:rFonts w:asciiTheme="minorHAnsi" w:hAnsiTheme="minorHAnsi" w:cstheme="minorHAnsi"/>
                <w:b/>
                <w:bCs/>
                <w:sz w:val="18"/>
                <w:szCs w:val="18"/>
              </w:rPr>
            </w:pPr>
          </w:p>
        </w:tc>
        <w:tc>
          <w:tcPr>
            <w:tcW w:w="2085" w:type="pct"/>
            <w:vMerge/>
          </w:tcPr>
          <w:p w14:paraId="487825C9" w14:textId="172C6545" w:rsidR="00A35FAF" w:rsidRDefault="00A35FAF" w:rsidP="001B4023">
            <w:pPr>
              <w:pStyle w:val="ListParagraph"/>
              <w:rPr>
                <w:rFonts w:asciiTheme="minorHAnsi" w:hAnsiTheme="minorHAnsi" w:cstheme="minorHAnsi"/>
                <w:sz w:val="18"/>
                <w:szCs w:val="18"/>
              </w:rPr>
            </w:pPr>
          </w:p>
        </w:tc>
        <w:tc>
          <w:tcPr>
            <w:tcW w:w="937" w:type="pct"/>
          </w:tcPr>
          <w:p w14:paraId="444E72DA" w14:textId="77777777" w:rsidR="00A35FAF" w:rsidRDefault="00A35FAF" w:rsidP="001B4023">
            <w:pPr>
              <w:spacing w:before="40" w:after="40"/>
              <w:rPr>
                <w:rFonts w:asciiTheme="minorHAnsi" w:hAnsiTheme="minorHAnsi" w:cstheme="minorHAnsi"/>
                <w:sz w:val="18"/>
                <w:szCs w:val="18"/>
              </w:rPr>
            </w:pPr>
          </w:p>
        </w:tc>
        <w:tc>
          <w:tcPr>
            <w:tcW w:w="712" w:type="pct"/>
          </w:tcPr>
          <w:p w14:paraId="1098DF14" w14:textId="77777777" w:rsidR="00A35FAF" w:rsidRDefault="00A35FAF" w:rsidP="001B4023">
            <w:pPr>
              <w:spacing w:before="40" w:after="40"/>
              <w:rPr>
                <w:rFonts w:asciiTheme="minorHAnsi" w:hAnsiTheme="minorHAnsi" w:cstheme="minorHAnsi"/>
                <w:sz w:val="18"/>
                <w:szCs w:val="18"/>
              </w:rPr>
            </w:pPr>
          </w:p>
        </w:tc>
      </w:tr>
      <w:tr w:rsidR="001B4023" w:rsidRPr="008D2F2C" w14:paraId="1590788E" w14:textId="77777777" w:rsidTr="00A35FAF">
        <w:trPr>
          <w:cantSplit/>
        </w:trPr>
        <w:tc>
          <w:tcPr>
            <w:tcW w:w="1266" w:type="pct"/>
          </w:tcPr>
          <w:p w14:paraId="69A920A2" w14:textId="5951876A" w:rsidR="001B4023" w:rsidRPr="00A32ABD" w:rsidRDefault="001B4023" w:rsidP="001B4023">
            <w:pPr>
              <w:spacing w:before="40" w:after="40"/>
              <w:rPr>
                <w:rFonts w:asciiTheme="minorHAnsi" w:hAnsiTheme="minorHAnsi" w:cstheme="minorHAnsi"/>
                <w:b/>
                <w:bCs/>
                <w:sz w:val="18"/>
                <w:szCs w:val="18"/>
              </w:rPr>
            </w:pPr>
            <w:r w:rsidRPr="00A32ABD">
              <w:rPr>
                <w:rFonts w:asciiTheme="minorHAnsi" w:hAnsiTheme="minorHAnsi" w:cstheme="minorHAnsi"/>
                <w:b/>
                <w:bCs/>
                <w:sz w:val="18"/>
                <w:szCs w:val="18"/>
              </w:rPr>
              <w:t>Student Success Plan Update</w:t>
            </w:r>
          </w:p>
        </w:tc>
        <w:tc>
          <w:tcPr>
            <w:tcW w:w="2085" w:type="pct"/>
          </w:tcPr>
          <w:p w14:paraId="7B161107" w14:textId="77777777" w:rsidR="001B4023" w:rsidRPr="00A35FAF" w:rsidRDefault="0075589F" w:rsidP="001B4023">
            <w:pPr>
              <w:pStyle w:val="ListParagraph"/>
              <w:rPr>
                <w:rFonts w:asciiTheme="minorHAnsi" w:hAnsiTheme="minorHAnsi" w:cstheme="minorHAnsi"/>
                <w:b/>
                <w:bCs/>
                <w:sz w:val="18"/>
                <w:szCs w:val="18"/>
              </w:rPr>
            </w:pPr>
            <w:r w:rsidRPr="00A35FAF">
              <w:rPr>
                <w:rFonts w:asciiTheme="minorHAnsi" w:hAnsiTheme="minorHAnsi" w:cstheme="minorHAnsi"/>
                <w:b/>
                <w:bCs/>
                <w:sz w:val="18"/>
                <w:szCs w:val="18"/>
              </w:rPr>
              <w:t>SSP Cycle 2 Reflection and Cycle 3 Action Steps – Overview</w:t>
            </w:r>
          </w:p>
          <w:p w14:paraId="21CF92DD" w14:textId="77777777" w:rsidR="00296CFE" w:rsidRDefault="00296CFE" w:rsidP="001B4023">
            <w:pPr>
              <w:pStyle w:val="ListParagraph"/>
              <w:rPr>
                <w:rFonts w:asciiTheme="minorHAnsi" w:hAnsiTheme="minorHAnsi" w:cstheme="minorHAnsi"/>
                <w:sz w:val="18"/>
                <w:szCs w:val="18"/>
              </w:rPr>
            </w:pPr>
          </w:p>
          <w:p w14:paraId="1855D8E5" w14:textId="1120A01A" w:rsidR="00296CFE" w:rsidRPr="005414E7" w:rsidRDefault="00296CFE" w:rsidP="001B4023">
            <w:pPr>
              <w:pStyle w:val="ListParagraph"/>
              <w:rPr>
                <w:rFonts w:asciiTheme="minorHAnsi" w:hAnsiTheme="minorHAnsi" w:cstheme="minorHAnsi"/>
                <w:sz w:val="18"/>
                <w:szCs w:val="18"/>
              </w:rPr>
            </w:pPr>
            <w:r>
              <w:rPr>
                <w:rFonts w:asciiTheme="minorHAnsi" w:hAnsiTheme="minorHAnsi" w:cstheme="minorHAnsi"/>
                <w:sz w:val="18"/>
                <w:szCs w:val="18"/>
              </w:rPr>
              <w:t>Cycle Two</w:t>
            </w:r>
            <w:r w:rsidR="00A35FAF">
              <w:rPr>
                <w:rFonts w:asciiTheme="minorHAnsi" w:hAnsiTheme="minorHAnsi" w:cstheme="minorHAnsi"/>
                <w:sz w:val="18"/>
                <w:szCs w:val="18"/>
              </w:rPr>
              <w:t xml:space="preserve"> has been c</w:t>
            </w:r>
            <w:r>
              <w:rPr>
                <w:rFonts w:asciiTheme="minorHAnsi" w:hAnsiTheme="minorHAnsi" w:cstheme="minorHAnsi"/>
                <w:sz w:val="18"/>
                <w:szCs w:val="18"/>
              </w:rPr>
              <w:t xml:space="preserve">ompleted.  </w:t>
            </w:r>
            <w:r w:rsidR="00A35FAF">
              <w:rPr>
                <w:rFonts w:asciiTheme="minorHAnsi" w:hAnsiTheme="minorHAnsi" w:cstheme="minorHAnsi"/>
                <w:sz w:val="18"/>
                <w:szCs w:val="18"/>
              </w:rPr>
              <w:t>Mr.</w:t>
            </w:r>
            <w:r>
              <w:rPr>
                <w:rFonts w:asciiTheme="minorHAnsi" w:hAnsiTheme="minorHAnsi" w:cstheme="minorHAnsi"/>
                <w:sz w:val="18"/>
                <w:szCs w:val="18"/>
              </w:rPr>
              <w:t xml:space="preserve"> Ashley took the data and </w:t>
            </w:r>
            <w:r w:rsidR="00A35FAF">
              <w:rPr>
                <w:rFonts w:asciiTheme="minorHAnsi" w:hAnsiTheme="minorHAnsi" w:cstheme="minorHAnsi"/>
                <w:sz w:val="18"/>
                <w:szCs w:val="18"/>
              </w:rPr>
              <w:t>it is being shared</w:t>
            </w:r>
            <w:r>
              <w:rPr>
                <w:rFonts w:asciiTheme="minorHAnsi" w:hAnsiTheme="minorHAnsi" w:cstheme="minorHAnsi"/>
                <w:sz w:val="18"/>
                <w:szCs w:val="18"/>
              </w:rPr>
              <w:t xml:space="preserve"> with supervisors </w:t>
            </w:r>
            <w:r w:rsidR="00A35FAF">
              <w:rPr>
                <w:rFonts w:asciiTheme="minorHAnsi" w:hAnsiTheme="minorHAnsi" w:cstheme="minorHAnsi"/>
                <w:sz w:val="18"/>
                <w:szCs w:val="18"/>
              </w:rPr>
              <w:t>and school supports</w:t>
            </w:r>
            <w:r>
              <w:rPr>
                <w:rFonts w:asciiTheme="minorHAnsi" w:hAnsiTheme="minorHAnsi" w:cstheme="minorHAnsi"/>
                <w:sz w:val="18"/>
                <w:szCs w:val="18"/>
              </w:rPr>
              <w:t xml:space="preserve">.  </w:t>
            </w:r>
            <w:r w:rsidR="00A35FAF">
              <w:rPr>
                <w:rFonts w:asciiTheme="minorHAnsi" w:hAnsiTheme="minorHAnsi" w:cstheme="minorHAnsi"/>
                <w:sz w:val="18"/>
                <w:szCs w:val="18"/>
              </w:rPr>
              <w:t xml:space="preserve"> He has also gathered testimonials</w:t>
            </w:r>
            <w:r>
              <w:rPr>
                <w:rFonts w:asciiTheme="minorHAnsi" w:hAnsiTheme="minorHAnsi" w:cstheme="minorHAnsi"/>
                <w:sz w:val="18"/>
                <w:szCs w:val="18"/>
              </w:rPr>
              <w:t xml:space="preserve"> from teachers</w:t>
            </w:r>
            <w:r w:rsidR="00A35FAF">
              <w:rPr>
                <w:rFonts w:asciiTheme="minorHAnsi" w:hAnsiTheme="minorHAnsi" w:cstheme="minorHAnsi"/>
                <w:sz w:val="18"/>
                <w:szCs w:val="18"/>
              </w:rPr>
              <w:t xml:space="preserve"> as to what works in their classrooms and what doesn’t. </w:t>
            </w:r>
            <w:r w:rsidR="00A2665C">
              <w:rPr>
                <w:rFonts w:asciiTheme="minorHAnsi" w:hAnsiTheme="minorHAnsi" w:cstheme="minorHAnsi"/>
                <w:sz w:val="18"/>
                <w:szCs w:val="18"/>
              </w:rPr>
              <w:t xml:space="preserve">The document is ever evolving as required examining alternative ways </w:t>
            </w:r>
            <w:r w:rsidR="00A35FAF">
              <w:rPr>
                <w:rFonts w:asciiTheme="minorHAnsi" w:hAnsiTheme="minorHAnsi" w:cstheme="minorHAnsi"/>
                <w:sz w:val="18"/>
                <w:szCs w:val="18"/>
              </w:rPr>
              <w:t xml:space="preserve">that </w:t>
            </w:r>
            <w:r w:rsidR="00A2665C">
              <w:rPr>
                <w:rFonts w:asciiTheme="minorHAnsi" w:hAnsiTheme="minorHAnsi" w:cstheme="minorHAnsi"/>
                <w:sz w:val="18"/>
                <w:szCs w:val="18"/>
              </w:rPr>
              <w:t>goals c</w:t>
            </w:r>
            <w:r w:rsidR="00A35FAF">
              <w:rPr>
                <w:rFonts w:asciiTheme="minorHAnsi" w:hAnsiTheme="minorHAnsi" w:cstheme="minorHAnsi"/>
                <w:sz w:val="18"/>
                <w:szCs w:val="18"/>
              </w:rPr>
              <w:t xml:space="preserve">an be </w:t>
            </w:r>
            <w:r w:rsidR="00A2665C">
              <w:rPr>
                <w:rFonts w:asciiTheme="minorHAnsi" w:hAnsiTheme="minorHAnsi" w:cstheme="minorHAnsi"/>
                <w:sz w:val="18"/>
                <w:szCs w:val="18"/>
              </w:rPr>
              <w:t>met</w:t>
            </w:r>
            <w:r>
              <w:rPr>
                <w:rFonts w:asciiTheme="minorHAnsi" w:hAnsiTheme="minorHAnsi" w:cstheme="minorHAnsi"/>
                <w:sz w:val="18"/>
                <w:szCs w:val="18"/>
              </w:rPr>
              <w:t xml:space="preserve">.  </w:t>
            </w:r>
            <w:r w:rsidR="00A35FAF">
              <w:rPr>
                <w:rFonts w:asciiTheme="minorHAnsi" w:hAnsiTheme="minorHAnsi" w:cstheme="minorHAnsi"/>
                <w:sz w:val="18"/>
                <w:szCs w:val="18"/>
              </w:rPr>
              <w:t xml:space="preserve"> MVEC is now will into </w:t>
            </w:r>
            <w:r>
              <w:rPr>
                <w:rFonts w:asciiTheme="minorHAnsi" w:hAnsiTheme="minorHAnsi" w:cstheme="minorHAnsi"/>
                <w:sz w:val="18"/>
                <w:szCs w:val="18"/>
              </w:rPr>
              <w:t>cycle three</w:t>
            </w:r>
            <w:r w:rsidR="00A35FAF">
              <w:rPr>
                <w:rFonts w:asciiTheme="minorHAnsi" w:hAnsiTheme="minorHAnsi" w:cstheme="minorHAnsi"/>
                <w:sz w:val="18"/>
                <w:szCs w:val="18"/>
              </w:rPr>
              <w:t xml:space="preserve"> and</w:t>
            </w:r>
            <w:r>
              <w:rPr>
                <w:rFonts w:asciiTheme="minorHAnsi" w:hAnsiTheme="minorHAnsi" w:cstheme="minorHAnsi"/>
                <w:sz w:val="18"/>
                <w:szCs w:val="18"/>
              </w:rPr>
              <w:t xml:space="preserve"> </w:t>
            </w:r>
            <w:r w:rsidR="00A35FAF">
              <w:rPr>
                <w:rFonts w:asciiTheme="minorHAnsi" w:hAnsiTheme="minorHAnsi" w:cstheme="minorHAnsi"/>
                <w:sz w:val="18"/>
                <w:szCs w:val="18"/>
              </w:rPr>
              <w:t>w</w:t>
            </w:r>
            <w:r w:rsidR="00F46A2C">
              <w:rPr>
                <w:rFonts w:asciiTheme="minorHAnsi" w:hAnsiTheme="minorHAnsi" w:cstheme="minorHAnsi"/>
                <w:sz w:val="18"/>
                <w:szCs w:val="18"/>
              </w:rPr>
              <w:t xml:space="preserve">e are well ahead of the game.  </w:t>
            </w:r>
          </w:p>
        </w:tc>
        <w:tc>
          <w:tcPr>
            <w:tcW w:w="937" w:type="pct"/>
          </w:tcPr>
          <w:p w14:paraId="29F1A0FB" w14:textId="77777777" w:rsidR="001B4023" w:rsidRDefault="001B4023" w:rsidP="001B4023">
            <w:pPr>
              <w:spacing w:before="40" w:after="40"/>
              <w:rPr>
                <w:rFonts w:asciiTheme="minorHAnsi" w:hAnsiTheme="minorHAnsi" w:cstheme="minorHAnsi"/>
                <w:sz w:val="18"/>
                <w:szCs w:val="18"/>
              </w:rPr>
            </w:pPr>
          </w:p>
          <w:p w14:paraId="281DBE4F" w14:textId="77777777" w:rsidR="001B4023" w:rsidRDefault="001B4023" w:rsidP="001B4023">
            <w:pPr>
              <w:spacing w:before="40" w:after="40"/>
              <w:rPr>
                <w:rFonts w:asciiTheme="minorHAnsi" w:hAnsiTheme="minorHAnsi" w:cstheme="minorHAnsi"/>
                <w:sz w:val="18"/>
                <w:szCs w:val="18"/>
              </w:rPr>
            </w:pPr>
          </w:p>
          <w:p w14:paraId="306E8E34" w14:textId="5F1DD6B5" w:rsidR="001B4023" w:rsidRDefault="00F46A2C" w:rsidP="001B4023">
            <w:pPr>
              <w:spacing w:before="40" w:after="40"/>
              <w:rPr>
                <w:rFonts w:asciiTheme="minorHAnsi" w:hAnsiTheme="minorHAnsi" w:cstheme="minorHAnsi"/>
                <w:sz w:val="18"/>
                <w:szCs w:val="18"/>
              </w:rPr>
            </w:pPr>
            <w:r>
              <w:rPr>
                <w:rFonts w:asciiTheme="minorHAnsi" w:hAnsiTheme="minorHAnsi" w:cstheme="minorHAnsi"/>
                <w:sz w:val="18"/>
                <w:szCs w:val="18"/>
              </w:rPr>
              <w:t xml:space="preserve">Thank you to </w:t>
            </w:r>
            <w:r w:rsidR="00A35FAF">
              <w:rPr>
                <w:rFonts w:asciiTheme="minorHAnsi" w:hAnsiTheme="minorHAnsi" w:cstheme="minorHAnsi"/>
                <w:sz w:val="18"/>
                <w:szCs w:val="18"/>
              </w:rPr>
              <w:t>Mr</w:t>
            </w:r>
            <w:r w:rsidR="00A2665C">
              <w:rPr>
                <w:rFonts w:asciiTheme="minorHAnsi" w:hAnsiTheme="minorHAnsi" w:cstheme="minorHAnsi"/>
                <w:sz w:val="18"/>
                <w:szCs w:val="18"/>
              </w:rPr>
              <w:t>.</w:t>
            </w:r>
            <w:r w:rsidR="00A35FAF">
              <w:rPr>
                <w:rFonts w:asciiTheme="minorHAnsi" w:hAnsiTheme="minorHAnsi" w:cstheme="minorHAnsi"/>
                <w:sz w:val="18"/>
                <w:szCs w:val="18"/>
              </w:rPr>
              <w:t xml:space="preserve"> Ashley </w:t>
            </w:r>
            <w:r>
              <w:rPr>
                <w:rFonts w:asciiTheme="minorHAnsi" w:hAnsiTheme="minorHAnsi" w:cstheme="minorHAnsi"/>
                <w:sz w:val="18"/>
                <w:szCs w:val="18"/>
              </w:rPr>
              <w:t xml:space="preserve">and Staff.  </w:t>
            </w:r>
          </w:p>
        </w:tc>
        <w:tc>
          <w:tcPr>
            <w:tcW w:w="712" w:type="pct"/>
          </w:tcPr>
          <w:p w14:paraId="1C521F88" w14:textId="6EF08917" w:rsidR="001B4023" w:rsidRDefault="001B4023" w:rsidP="001B4023">
            <w:pPr>
              <w:spacing w:before="40" w:after="40"/>
              <w:rPr>
                <w:rFonts w:asciiTheme="minorHAnsi" w:hAnsiTheme="minorHAnsi" w:cstheme="minorHAnsi"/>
                <w:sz w:val="18"/>
                <w:szCs w:val="18"/>
              </w:rPr>
            </w:pPr>
          </w:p>
        </w:tc>
      </w:tr>
      <w:tr w:rsidR="0075589F" w:rsidRPr="008D2F2C" w14:paraId="4D34CA3F" w14:textId="77777777" w:rsidTr="00A35FAF">
        <w:trPr>
          <w:cantSplit/>
        </w:trPr>
        <w:tc>
          <w:tcPr>
            <w:tcW w:w="1266" w:type="pct"/>
          </w:tcPr>
          <w:p w14:paraId="26663CEF" w14:textId="77777777" w:rsidR="0075589F" w:rsidRPr="00A32ABD" w:rsidRDefault="0075589F" w:rsidP="001B4023">
            <w:pPr>
              <w:spacing w:before="40" w:after="40"/>
              <w:rPr>
                <w:rFonts w:asciiTheme="minorHAnsi" w:hAnsiTheme="minorHAnsi" w:cstheme="minorHAnsi"/>
                <w:b/>
                <w:bCs/>
                <w:sz w:val="18"/>
                <w:szCs w:val="18"/>
              </w:rPr>
            </w:pPr>
          </w:p>
        </w:tc>
        <w:tc>
          <w:tcPr>
            <w:tcW w:w="2085" w:type="pct"/>
          </w:tcPr>
          <w:p w14:paraId="422C071A" w14:textId="553C0285" w:rsidR="0075589F" w:rsidRPr="00A35FAF" w:rsidRDefault="0075589F" w:rsidP="00A35FAF">
            <w:pPr>
              <w:pStyle w:val="ListParagraph"/>
              <w:jc w:val="both"/>
              <w:rPr>
                <w:rFonts w:asciiTheme="minorHAnsi" w:hAnsiTheme="minorHAnsi" w:cstheme="minorHAnsi"/>
                <w:b/>
                <w:bCs/>
                <w:sz w:val="18"/>
                <w:szCs w:val="18"/>
              </w:rPr>
            </w:pPr>
            <w:r w:rsidRPr="00A35FAF">
              <w:rPr>
                <w:rFonts w:asciiTheme="minorHAnsi" w:hAnsiTheme="minorHAnsi" w:cstheme="minorHAnsi"/>
                <w:b/>
                <w:bCs/>
                <w:sz w:val="18"/>
                <w:szCs w:val="18"/>
              </w:rPr>
              <w:t>P-2 Reading Data Update</w:t>
            </w:r>
          </w:p>
          <w:tbl>
            <w:tblPr>
              <w:tblW w:w="2820" w:type="dxa"/>
              <w:tblCellMar>
                <w:left w:w="0" w:type="dxa"/>
                <w:right w:w="0" w:type="dxa"/>
              </w:tblCellMar>
              <w:tblLook w:val="04A0" w:firstRow="1" w:lastRow="0" w:firstColumn="1" w:lastColumn="0" w:noHBand="0" w:noVBand="1"/>
            </w:tblPr>
            <w:tblGrid>
              <w:gridCol w:w="1206"/>
              <w:gridCol w:w="1080"/>
              <w:gridCol w:w="469"/>
              <w:gridCol w:w="96"/>
              <w:gridCol w:w="812"/>
            </w:tblGrid>
            <w:tr w:rsidR="00F46A2C" w14:paraId="2358440D" w14:textId="77777777" w:rsidTr="00CE2313">
              <w:trPr>
                <w:trHeight w:val="271"/>
              </w:trPr>
              <w:tc>
                <w:tcPr>
                  <w:tcW w:w="0" w:type="auto"/>
                  <w:tcBorders>
                    <w:top w:val="single" w:sz="8" w:space="0" w:color="000000"/>
                    <w:left w:val="single" w:sz="8" w:space="0" w:color="000000"/>
                    <w:bottom w:val="single" w:sz="8" w:space="0" w:color="000000"/>
                    <w:right w:val="single" w:sz="8" w:space="0" w:color="000000"/>
                  </w:tcBorders>
                  <w:shd w:val="clear" w:color="auto" w:fill="DDEBF7"/>
                  <w:hideMark/>
                </w:tcPr>
                <w:p w14:paraId="1101709D" w14:textId="77777777" w:rsidR="00F46A2C" w:rsidRDefault="00F46A2C" w:rsidP="00F46A2C">
                  <w:pPr>
                    <w:rPr>
                      <w:sz w:val="22"/>
                      <w:szCs w:val="22"/>
                      <w:lang w:eastAsia="en-US"/>
                    </w:rPr>
                  </w:pPr>
                  <w:r>
                    <w:rPr>
                      <w:color w:val="000000"/>
                      <w:sz w:val="22"/>
                      <w:szCs w:val="22"/>
                    </w:rPr>
                    <w:t>Self Identification</w:t>
                  </w:r>
                </w:p>
              </w:tc>
              <w:tc>
                <w:tcPr>
                  <w:tcW w:w="0" w:type="auto"/>
                  <w:tcBorders>
                    <w:top w:val="single" w:sz="8" w:space="0" w:color="000000"/>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7F49EEDA" w14:textId="77777777" w:rsidR="00F46A2C" w:rsidRDefault="00F46A2C" w:rsidP="00F46A2C">
                  <w:pPr>
                    <w:rPr>
                      <w:sz w:val="22"/>
                      <w:szCs w:val="22"/>
                    </w:rPr>
                  </w:pPr>
                  <w:r>
                    <w:rPr>
                      <w:color w:val="000000"/>
                      <w:sz w:val="22"/>
                      <w:szCs w:val="22"/>
                    </w:rPr>
                    <w:t>Enrollment</w:t>
                  </w:r>
                </w:p>
              </w:tc>
              <w:tc>
                <w:tcPr>
                  <w:tcW w:w="310" w:type="dxa"/>
                  <w:tcBorders>
                    <w:top w:val="single" w:sz="8" w:space="0" w:color="000000"/>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525D2DC3" w14:textId="77777777" w:rsidR="00F46A2C" w:rsidRDefault="00F46A2C" w:rsidP="00F46A2C">
                  <w:pPr>
                    <w:rPr>
                      <w:sz w:val="22"/>
                      <w:szCs w:val="22"/>
                    </w:rPr>
                  </w:pPr>
                  <w:r>
                    <w:rPr>
                      <w:color w:val="000000"/>
                      <w:sz w:val="22"/>
                      <w:szCs w:val="22"/>
                    </w:rPr>
                    <w:t>IPP</w:t>
                  </w:r>
                </w:p>
              </w:tc>
              <w:tc>
                <w:tcPr>
                  <w:tcW w:w="66" w:type="dxa"/>
                  <w:tcBorders>
                    <w:top w:val="single" w:sz="8" w:space="0" w:color="000000"/>
                    <w:left w:val="nil"/>
                    <w:bottom w:val="single" w:sz="8" w:space="0" w:color="000000"/>
                    <w:right w:val="single" w:sz="8" w:space="0" w:color="000000"/>
                  </w:tcBorders>
                  <w:tcMar>
                    <w:top w:w="0" w:type="dxa"/>
                    <w:left w:w="45" w:type="dxa"/>
                    <w:bottom w:w="0" w:type="dxa"/>
                    <w:right w:w="45" w:type="dxa"/>
                  </w:tcMar>
                  <w:vAlign w:val="bottom"/>
                </w:tcPr>
                <w:p w14:paraId="5BB16263" w14:textId="77777777" w:rsidR="00F46A2C" w:rsidRDefault="00F46A2C" w:rsidP="00F46A2C">
                  <w:pPr>
                    <w:rPr>
                      <w:sz w:val="22"/>
                      <w:szCs w:val="22"/>
                    </w:rPr>
                  </w:pPr>
                </w:p>
              </w:tc>
              <w:tc>
                <w:tcPr>
                  <w:tcW w:w="933" w:type="dxa"/>
                  <w:tcBorders>
                    <w:top w:val="single" w:sz="8" w:space="0" w:color="000000"/>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3F1853EB" w14:textId="77777777" w:rsidR="00F46A2C" w:rsidRDefault="00F46A2C" w:rsidP="00F46A2C">
                  <w:pPr>
                    <w:rPr>
                      <w:sz w:val="22"/>
                      <w:szCs w:val="22"/>
                    </w:rPr>
                  </w:pPr>
                  <w:r>
                    <w:rPr>
                      <w:color w:val="000000"/>
                      <w:sz w:val="22"/>
                      <w:szCs w:val="22"/>
                    </w:rPr>
                    <w:t>Number of students not yet meeting</w:t>
                  </w:r>
                </w:p>
              </w:tc>
            </w:tr>
            <w:tr w:rsidR="00F46A2C" w14:paraId="7FF8FDEB" w14:textId="77777777" w:rsidTr="00CE2313">
              <w:trPr>
                <w:trHeight w:val="271"/>
              </w:trPr>
              <w:tc>
                <w:tcPr>
                  <w:tcW w:w="0" w:type="auto"/>
                  <w:tcBorders>
                    <w:top w:val="nil"/>
                    <w:left w:val="single" w:sz="8" w:space="0" w:color="000000"/>
                    <w:bottom w:val="single" w:sz="8" w:space="0" w:color="000000"/>
                    <w:right w:val="single" w:sz="8" w:space="0" w:color="000000"/>
                  </w:tcBorders>
                  <w:shd w:val="clear" w:color="auto" w:fill="DDEBF7"/>
                  <w:hideMark/>
                </w:tcPr>
                <w:p w14:paraId="0C376CDC" w14:textId="77777777" w:rsidR="00F46A2C" w:rsidRDefault="00F46A2C" w:rsidP="00F46A2C">
                  <w:pPr>
                    <w:rPr>
                      <w:sz w:val="22"/>
                      <w:szCs w:val="22"/>
                    </w:rPr>
                  </w:pPr>
                  <w:r>
                    <w:rPr>
                      <w:color w:val="000000"/>
                      <w:sz w:val="22"/>
                      <w:szCs w:val="22"/>
                    </w:rPr>
                    <w:t>African Ancestry</w:t>
                  </w:r>
                </w:p>
              </w:tc>
              <w:tc>
                <w:tcPr>
                  <w:tcW w:w="0" w:type="auto"/>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4557E7FF" w14:textId="77777777" w:rsidR="00F46A2C" w:rsidRDefault="00F46A2C" w:rsidP="00F46A2C">
                  <w:pPr>
                    <w:rPr>
                      <w:sz w:val="22"/>
                      <w:szCs w:val="22"/>
                    </w:rPr>
                  </w:pPr>
                  <w:r>
                    <w:rPr>
                      <w:color w:val="000000"/>
                      <w:sz w:val="22"/>
                      <w:szCs w:val="22"/>
                    </w:rPr>
                    <w:t>0</w:t>
                  </w:r>
                </w:p>
              </w:tc>
              <w:tc>
                <w:tcPr>
                  <w:tcW w:w="310" w:type="dxa"/>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586C04B1" w14:textId="77777777" w:rsidR="00F46A2C" w:rsidRDefault="00F46A2C" w:rsidP="00F46A2C">
                  <w:pPr>
                    <w:rPr>
                      <w:sz w:val="22"/>
                      <w:szCs w:val="22"/>
                    </w:rPr>
                  </w:pPr>
                  <w:r>
                    <w:rPr>
                      <w:color w:val="000000"/>
                      <w:sz w:val="22"/>
                      <w:szCs w:val="22"/>
                    </w:rPr>
                    <w:t>0</w:t>
                  </w:r>
                </w:p>
              </w:tc>
              <w:tc>
                <w:tcPr>
                  <w:tcW w:w="66" w:type="dxa"/>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42FCD916" w14:textId="77777777" w:rsidR="00F46A2C" w:rsidRDefault="00F46A2C" w:rsidP="00F46A2C">
                  <w:pPr>
                    <w:rPr>
                      <w:sz w:val="22"/>
                      <w:szCs w:val="22"/>
                    </w:rPr>
                  </w:pPr>
                </w:p>
              </w:tc>
              <w:tc>
                <w:tcPr>
                  <w:tcW w:w="933" w:type="dxa"/>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7920F236" w14:textId="77777777" w:rsidR="00F46A2C" w:rsidRDefault="00F46A2C" w:rsidP="00F46A2C">
                  <w:pPr>
                    <w:rPr>
                      <w:rFonts w:ascii="Aptos" w:eastAsiaTheme="minorHAnsi" w:hAnsi="Aptos" w:cs="Calibri"/>
                      <w:sz w:val="22"/>
                      <w:szCs w:val="22"/>
                    </w:rPr>
                  </w:pPr>
                  <w:r>
                    <w:rPr>
                      <w:color w:val="000000"/>
                      <w:sz w:val="22"/>
                      <w:szCs w:val="22"/>
                    </w:rPr>
                    <w:t>0</w:t>
                  </w:r>
                </w:p>
              </w:tc>
            </w:tr>
            <w:tr w:rsidR="00F46A2C" w14:paraId="158BC7DF" w14:textId="77777777" w:rsidTr="00CE2313">
              <w:trPr>
                <w:trHeight w:val="271"/>
              </w:trPr>
              <w:tc>
                <w:tcPr>
                  <w:tcW w:w="0" w:type="auto"/>
                  <w:tcBorders>
                    <w:top w:val="nil"/>
                    <w:left w:val="single" w:sz="8" w:space="0" w:color="000000"/>
                    <w:bottom w:val="single" w:sz="8" w:space="0" w:color="000000"/>
                    <w:right w:val="single" w:sz="8" w:space="0" w:color="000000"/>
                  </w:tcBorders>
                  <w:shd w:val="clear" w:color="auto" w:fill="DDEBF7"/>
                  <w:hideMark/>
                </w:tcPr>
                <w:p w14:paraId="0E322DC4" w14:textId="77777777" w:rsidR="00F46A2C" w:rsidRDefault="00F46A2C" w:rsidP="00F46A2C">
                  <w:pPr>
                    <w:rPr>
                      <w:sz w:val="22"/>
                      <w:szCs w:val="22"/>
                    </w:rPr>
                  </w:pPr>
                  <w:r>
                    <w:rPr>
                      <w:color w:val="000000"/>
                      <w:sz w:val="22"/>
                      <w:szCs w:val="22"/>
                    </w:rPr>
                    <w:t>Indigenous Ancestry</w:t>
                  </w:r>
                </w:p>
              </w:tc>
              <w:tc>
                <w:tcPr>
                  <w:tcW w:w="0" w:type="auto"/>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36126264" w14:textId="77777777" w:rsidR="00F46A2C" w:rsidRDefault="00F46A2C" w:rsidP="00F46A2C">
                  <w:pPr>
                    <w:rPr>
                      <w:sz w:val="22"/>
                      <w:szCs w:val="22"/>
                    </w:rPr>
                  </w:pPr>
                  <w:r>
                    <w:rPr>
                      <w:color w:val="000000"/>
                      <w:sz w:val="22"/>
                      <w:szCs w:val="22"/>
                    </w:rPr>
                    <w:t>3</w:t>
                  </w:r>
                </w:p>
              </w:tc>
              <w:tc>
                <w:tcPr>
                  <w:tcW w:w="310" w:type="dxa"/>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7A5553EA" w14:textId="77777777" w:rsidR="00F46A2C" w:rsidRDefault="00F46A2C" w:rsidP="00F46A2C">
                  <w:pPr>
                    <w:rPr>
                      <w:sz w:val="22"/>
                      <w:szCs w:val="22"/>
                    </w:rPr>
                  </w:pPr>
                  <w:r>
                    <w:rPr>
                      <w:color w:val="000000"/>
                      <w:sz w:val="22"/>
                      <w:szCs w:val="22"/>
                    </w:rPr>
                    <w:t>0</w:t>
                  </w:r>
                </w:p>
              </w:tc>
              <w:tc>
                <w:tcPr>
                  <w:tcW w:w="66" w:type="dxa"/>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3681440D" w14:textId="77777777" w:rsidR="00F46A2C" w:rsidRDefault="00F46A2C" w:rsidP="00F46A2C">
                  <w:pPr>
                    <w:rPr>
                      <w:sz w:val="22"/>
                      <w:szCs w:val="22"/>
                    </w:rPr>
                  </w:pPr>
                </w:p>
              </w:tc>
              <w:tc>
                <w:tcPr>
                  <w:tcW w:w="933" w:type="dxa"/>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181C6CEF" w14:textId="77777777" w:rsidR="00F46A2C" w:rsidRDefault="00F46A2C" w:rsidP="00F46A2C">
                  <w:pPr>
                    <w:rPr>
                      <w:rFonts w:ascii="Aptos" w:eastAsiaTheme="minorHAnsi" w:hAnsi="Aptos" w:cs="Calibri"/>
                      <w:sz w:val="22"/>
                      <w:szCs w:val="22"/>
                    </w:rPr>
                  </w:pPr>
                  <w:r>
                    <w:rPr>
                      <w:color w:val="000000"/>
                      <w:sz w:val="22"/>
                      <w:szCs w:val="22"/>
                    </w:rPr>
                    <w:t>1</w:t>
                  </w:r>
                </w:p>
              </w:tc>
            </w:tr>
            <w:tr w:rsidR="00F46A2C" w14:paraId="25E82F71" w14:textId="77777777" w:rsidTr="00CE2313">
              <w:trPr>
                <w:trHeight w:val="271"/>
              </w:trPr>
              <w:tc>
                <w:tcPr>
                  <w:tcW w:w="0" w:type="auto"/>
                  <w:tcBorders>
                    <w:top w:val="nil"/>
                    <w:left w:val="single" w:sz="8" w:space="0" w:color="000000"/>
                    <w:bottom w:val="single" w:sz="8" w:space="0" w:color="000000"/>
                    <w:right w:val="single" w:sz="8" w:space="0" w:color="000000"/>
                  </w:tcBorders>
                  <w:shd w:val="clear" w:color="auto" w:fill="DDEBF7"/>
                  <w:hideMark/>
                </w:tcPr>
                <w:p w14:paraId="2E7F6E95" w14:textId="77777777" w:rsidR="00F46A2C" w:rsidRDefault="00F46A2C" w:rsidP="00F46A2C">
                  <w:pPr>
                    <w:rPr>
                      <w:sz w:val="22"/>
                      <w:szCs w:val="22"/>
                    </w:rPr>
                  </w:pPr>
                  <w:r>
                    <w:rPr>
                      <w:color w:val="000000"/>
                      <w:sz w:val="22"/>
                      <w:szCs w:val="22"/>
                    </w:rPr>
                    <w:t>African and Indigenous Ancestry</w:t>
                  </w:r>
                </w:p>
              </w:tc>
              <w:tc>
                <w:tcPr>
                  <w:tcW w:w="0" w:type="auto"/>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69C22949" w14:textId="77777777" w:rsidR="00F46A2C" w:rsidRDefault="00F46A2C" w:rsidP="00F46A2C">
                  <w:pPr>
                    <w:rPr>
                      <w:sz w:val="22"/>
                      <w:szCs w:val="22"/>
                    </w:rPr>
                  </w:pPr>
                  <w:r>
                    <w:rPr>
                      <w:color w:val="000000"/>
                      <w:sz w:val="22"/>
                      <w:szCs w:val="22"/>
                    </w:rPr>
                    <w:t>0</w:t>
                  </w:r>
                </w:p>
              </w:tc>
              <w:tc>
                <w:tcPr>
                  <w:tcW w:w="310" w:type="dxa"/>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58B6C995" w14:textId="77777777" w:rsidR="00F46A2C" w:rsidRDefault="00F46A2C" w:rsidP="00F46A2C">
                  <w:pPr>
                    <w:rPr>
                      <w:sz w:val="22"/>
                      <w:szCs w:val="22"/>
                    </w:rPr>
                  </w:pPr>
                  <w:r>
                    <w:rPr>
                      <w:color w:val="000000"/>
                      <w:sz w:val="22"/>
                      <w:szCs w:val="22"/>
                    </w:rPr>
                    <w:t>0</w:t>
                  </w:r>
                </w:p>
              </w:tc>
              <w:tc>
                <w:tcPr>
                  <w:tcW w:w="66" w:type="dxa"/>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776040D4" w14:textId="77777777" w:rsidR="00F46A2C" w:rsidRDefault="00F46A2C" w:rsidP="00F46A2C">
                  <w:pPr>
                    <w:rPr>
                      <w:sz w:val="22"/>
                      <w:szCs w:val="22"/>
                    </w:rPr>
                  </w:pPr>
                </w:p>
              </w:tc>
              <w:tc>
                <w:tcPr>
                  <w:tcW w:w="933" w:type="dxa"/>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42A3EDD7" w14:textId="77777777" w:rsidR="00F46A2C" w:rsidRDefault="00F46A2C" w:rsidP="00F46A2C">
                  <w:pPr>
                    <w:rPr>
                      <w:rFonts w:ascii="Aptos" w:eastAsiaTheme="minorHAnsi" w:hAnsi="Aptos" w:cs="Calibri"/>
                      <w:sz w:val="22"/>
                      <w:szCs w:val="22"/>
                    </w:rPr>
                  </w:pPr>
                  <w:r>
                    <w:rPr>
                      <w:color w:val="000000"/>
                      <w:sz w:val="22"/>
                      <w:szCs w:val="22"/>
                    </w:rPr>
                    <w:t>0</w:t>
                  </w:r>
                </w:p>
              </w:tc>
            </w:tr>
            <w:tr w:rsidR="00F46A2C" w14:paraId="02FDC305" w14:textId="77777777" w:rsidTr="00CE2313">
              <w:trPr>
                <w:trHeight w:val="271"/>
              </w:trPr>
              <w:tc>
                <w:tcPr>
                  <w:tcW w:w="0" w:type="auto"/>
                  <w:tcBorders>
                    <w:top w:val="nil"/>
                    <w:left w:val="single" w:sz="8" w:space="0" w:color="000000"/>
                    <w:bottom w:val="single" w:sz="8" w:space="0" w:color="000000"/>
                    <w:right w:val="single" w:sz="8" w:space="0" w:color="000000"/>
                  </w:tcBorders>
                  <w:shd w:val="clear" w:color="auto" w:fill="DDEBF7"/>
                  <w:hideMark/>
                </w:tcPr>
                <w:p w14:paraId="5770CFD3" w14:textId="77777777" w:rsidR="00F46A2C" w:rsidRDefault="00F46A2C" w:rsidP="00F46A2C">
                  <w:pPr>
                    <w:rPr>
                      <w:sz w:val="22"/>
                      <w:szCs w:val="22"/>
                    </w:rPr>
                  </w:pPr>
                  <w:r>
                    <w:rPr>
                      <w:color w:val="000000"/>
                      <w:sz w:val="22"/>
                      <w:szCs w:val="22"/>
                    </w:rPr>
                    <w:t>All Other</w:t>
                  </w:r>
                </w:p>
              </w:tc>
              <w:tc>
                <w:tcPr>
                  <w:tcW w:w="0" w:type="auto"/>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1DE1C053" w14:textId="77777777" w:rsidR="00F46A2C" w:rsidRDefault="00F46A2C" w:rsidP="00F46A2C">
                  <w:pPr>
                    <w:rPr>
                      <w:sz w:val="22"/>
                      <w:szCs w:val="22"/>
                    </w:rPr>
                  </w:pPr>
                  <w:r>
                    <w:rPr>
                      <w:color w:val="000000"/>
                      <w:sz w:val="22"/>
                      <w:szCs w:val="22"/>
                    </w:rPr>
                    <w:t>57</w:t>
                  </w:r>
                </w:p>
              </w:tc>
              <w:tc>
                <w:tcPr>
                  <w:tcW w:w="310" w:type="dxa"/>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789BEE7D" w14:textId="77777777" w:rsidR="00F46A2C" w:rsidRDefault="00F46A2C" w:rsidP="00F46A2C">
                  <w:pPr>
                    <w:rPr>
                      <w:sz w:val="22"/>
                      <w:szCs w:val="22"/>
                    </w:rPr>
                  </w:pPr>
                  <w:r>
                    <w:rPr>
                      <w:color w:val="000000"/>
                      <w:sz w:val="22"/>
                      <w:szCs w:val="22"/>
                    </w:rPr>
                    <w:t>0</w:t>
                  </w:r>
                </w:p>
              </w:tc>
              <w:tc>
                <w:tcPr>
                  <w:tcW w:w="66" w:type="dxa"/>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11193669" w14:textId="77777777" w:rsidR="00F46A2C" w:rsidRDefault="00F46A2C" w:rsidP="00F46A2C">
                  <w:pPr>
                    <w:rPr>
                      <w:sz w:val="22"/>
                      <w:szCs w:val="22"/>
                    </w:rPr>
                  </w:pPr>
                </w:p>
              </w:tc>
              <w:tc>
                <w:tcPr>
                  <w:tcW w:w="933" w:type="dxa"/>
                  <w:tcBorders>
                    <w:top w:val="nil"/>
                    <w:left w:val="nil"/>
                    <w:bottom w:val="single" w:sz="8" w:space="0" w:color="000000"/>
                    <w:right w:val="single" w:sz="8" w:space="0" w:color="000000"/>
                  </w:tcBorders>
                  <w:shd w:val="clear" w:color="auto" w:fill="DDEBF7"/>
                  <w:tcMar>
                    <w:top w:w="0" w:type="dxa"/>
                    <w:left w:w="45" w:type="dxa"/>
                    <w:bottom w:w="0" w:type="dxa"/>
                    <w:right w:w="45" w:type="dxa"/>
                  </w:tcMar>
                  <w:vAlign w:val="bottom"/>
                  <w:hideMark/>
                </w:tcPr>
                <w:p w14:paraId="0F491D82" w14:textId="77777777" w:rsidR="00F46A2C" w:rsidRDefault="00F46A2C" w:rsidP="00F46A2C">
                  <w:pPr>
                    <w:rPr>
                      <w:rFonts w:ascii="Aptos" w:eastAsiaTheme="minorHAnsi" w:hAnsi="Aptos" w:cs="Calibri"/>
                      <w:sz w:val="22"/>
                      <w:szCs w:val="22"/>
                    </w:rPr>
                  </w:pPr>
                  <w:r>
                    <w:rPr>
                      <w:color w:val="000000"/>
                      <w:sz w:val="22"/>
                      <w:szCs w:val="22"/>
                    </w:rPr>
                    <w:t>7</w:t>
                  </w:r>
                </w:p>
              </w:tc>
            </w:tr>
            <w:tr w:rsidR="00F46A2C" w14:paraId="0A21BE66" w14:textId="77777777" w:rsidTr="00CE2313">
              <w:trPr>
                <w:trHeight w:val="271"/>
              </w:trPr>
              <w:tc>
                <w:tcPr>
                  <w:tcW w:w="0" w:type="auto"/>
                  <w:tcBorders>
                    <w:top w:val="nil"/>
                    <w:left w:val="single" w:sz="8" w:space="0" w:color="000000"/>
                    <w:bottom w:val="single" w:sz="8" w:space="0" w:color="000000"/>
                    <w:right w:val="single" w:sz="8" w:space="0" w:color="000000"/>
                  </w:tcBorders>
                  <w:hideMark/>
                </w:tcPr>
                <w:p w14:paraId="5C2F5288" w14:textId="77777777" w:rsidR="00F46A2C" w:rsidRDefault="00F46A2C" w:rsidP="00F46A2C">
                  <w:pPr>
                    <w:rPr>
                      <w:sz w:val="22"/>
                      <w:szCs w:val="22"/>
                    </w:rPr>
                  </w:pPr>
                  <w:r>
                    <w:rPr>
                      <w:sz w:val="22"/>
                      <w:szCs w:val="22"/>
                    </w:rPr>
                    <w:t>Totals</w:t>
                  </w:r>
                </w:p>
              </w:tc>
              <w:tc>
                <w:tcPr>
                  <w:tcW w:w="0" w:type="auto"/>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1E7E22B2" w14:textId="77777777" w:rsidR="00F46A2C" w:rsidRDefault="00F46A2C" w:rsidP="00F46A2C">
                  <w:pPr>
                    <w:rPr>
                      <w:sz w:val="22"/>
                      <w:szCs w:val="22"/>
                    </w:rPr>
                  </w:pPr>
                  <w:r>
                    <w:rPr>
                      <w:sz w:val="22"/>
                      <w:szCs w:val="22"/>
                    </w:rPr>
                    <w:t>60</w:t>
                  </w:r>
                </w:p>
              </w:tc>
              <w:tc>
                <w:tcPr>
                  <w:tcW w:w="310" w:type="dxa"/>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6805D7BC" w14:textId="77777777" w:rsidR="00F46A2C" w:rsidRDefault="00F46A2C" w:rsidP="00F46A2C">
                  <w:pPr>
                    <w:rPr>
                      <w:sz w:val="22"/>
                      <w:szCs w:val="22"/>
                    </w:rPr>
                  </w:pPr>
                  <w:r>
                    <w:rPr>
                      <w:sz w:val="22"/>
                      <w:szCs w:val="22"/>
                    </w:rPr>
                    <w:t>N/A</w:t>
                  </w:r>
                </w:p>
              </w:tc>
              <w:tc>
                <w:tcPr>
                  <w:tcW w:w="66" w:type="dxa"/>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433235AB" w14:textId="77777777" w:rsidR="00F46A2C" w:rsidRDefault="00F46A2C" w:rsidP="00F46A2C">
                  <w:pPr>
                    <w:rPr>
                      <w:sz w:val="22"/>
                      <w:szCs w:val="22"/>
                    </w:rPr>
                  </w:pPr>
                </w:p>
              </w:tc>
              <w:tc>
                <w:tcPr>
                  <w:tcW w:w="933" w:type="dxa"/>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7841A9F3" w14:textId="77777777" w:rsidR="00F46A2C" w:rsidRDefault="00F46A2C" w:rsidP="00F46A2C">
                  <w:pPr>
                    <w:rPr>
                      <w:rFonts w:ascii="Aptos" w:eastAsiaTheme="minorHAnsi" w:hAnsi="Aptos" w:cs="Calibri"/>
                      <w:sz w:val="22"/>
                      <w:szCs w:val="22"/>
                    </w:rPr>
                  </w:pPr>
                  <w:r>
                    <w:rPr>
                      <w:sz w:val="22"/>
                      <w:szCs w:val="22"/>
                    </w:rPr>
                    <w:t>8</w:t>
                  </w:r>
                </w:p>
              </w:tc>
            </w:tr>
          </w:tbl>
          <w:p w14:paraId="42219213" w14:textId="77777777" w:rsidR="00A35FAF" w:rsidRDefault="00A35FAF" w:rsidP="00F46A2C">
            <w:pPr>
              <w:pStyle w:val="ListParagraph"/>
              <w:rPr>
                <w:rFonts w:asciiTheme="minorHAnsi" w:hAnsiTheme="minorHAnsi" w:cstheme="minorHAnsi"/>
                <w:sz w:val="18"/>
                <w:szCs w:val="18"/>
              </w:rPr>
            </w:pPr>
          </w:p>
          <w:p w14:paraId="734F280D" w14:textId="2B71E9A5" w:rsidR="00F46A2C" w:rsidRDefault="00F46A2C" w:rsidP="00F46A2C">
            <w:pPr>
              <w:pStyle w:val="ListParagraph"/>
              <w:rPr>
                <w:rFonts w:asciiTheme="minorHAnsi" w:hAnsiTheme="minorHAnsi" w:cstheme="minorHAnsi"/>
                <w:sz w:val="18"/>
                <w:szCs w:val="18"/>
              </w:rPr>
            </w:pPr>
            <w:r>
              <w:rPr>
                <w:rFonts w:asciiTheme="minorHAnsi" w:hAnsiTheme="minorHAnsi" w:cstheme="minorHAnsi"/>
                <w:sz w:val="18"/>
                <w:szCs w:val="18"/>
              </w:rPr>
              <w:t>Those who are not meeting are showing growth</w:t>
            </w:r>
            <w:r w:rsidR="00A35FAF">
              <w:rPr>
                <w:rFonts w:asciiTheme="minorHAnsi" w:hAnsiTheme="minorHAnsi" w:cstheme="minorHAnsi"/>
                <w:sz w:val="18"/>
                <w:szCs w:val="18"/>
              </w:rPr>
              <w:t xml:space="preserve"> from the last reporting period</w:t>
            </w:r>
          </w:p>
          <w:p w14:paraId="7805159B" w14:textId="77777777" w:rsidR="00F46A2C" w:rsidRDefault="00F46A2C" w:rsidP="00F46A2C">
            <w:pPr>
              <w:pStyle w:val="ListParagraph"/>
              <w:rPr>
                <w:rFonts w:asciiTheme="minorHAnsi" w:hAnsiTheme="minorHAnsi" w:cstheme="minorHAnsi"/>
                <w:sz w:val="18"/>
                <w:szCs w:val="18"/>
              </w:rPr>
            </w:pPr>
          </w:p>
          <w:p w14:paraId="3B3C69DA" w14:textId="3EC072E8" w:rsidR="00F46A2C" w:rsidRPr="0075589F" w:rsidRDefault="00F46A2C" w:rsidP="00F46A2C">
            <w:pPr>
              <w:pStyle w:val="ListParagraph"/>
              <w:rPr>
                <w:rFonts w:asciiTheme="minorHAnsi" w:hAnsiTheme="minorHAnsi" w:cstheme="minorHAnsi"/>
                <w:sz w:val="18"/>
                <w:szCs w:val="18"/>
              </w:rPr>
            </w:pPr>
          </w:p>
        </w:tc>
        <w:tc>
          <w:tcPr>
            <w:tcW w:w="937" w:type="pct"/>
          </w:tcPr>
          <w:p w14:paraId="168B742E" w14:textId="77777777" w:rsidR="0075589F" w:rsidRDefault="0075589F" w:rsidP="001B4023">
            <w:pPr>
              <w:spacing w:before="40" w:after="40"/>
              <w:rPr>
                <w:rFonts w:asciiTheme="minorHAnsi" w:hAnsiTheme="minorHAnsi" w:cstheme="minorHAnsi"/>
                <w:sz w:val="18"/>
                <w:szCs w:val="18"/>
              </w:rPr>
            </w:pPr>
          </w:p>
          <w:p w14:paraId="17B59F8C" w14:textId="2BAAD2C6" w:rsidR="00A35FAF" w:rsidRDefault="00A35FAF" w:rsidP="001B4023">
            <w:pPr>
              <w:spacing w:before="40" w:after="40"/>
              <w:rPr>
                <w:rFonts w:asciiTheme="minorHAnsi" w:hAnsiTheme="minorHAnsi" w:cstheme="minorHAnsi"/>
                <w:sz w:val="18"/>
                <w:szCs w:val="18"/>
              </w:rPr>
            </w:pPr>
            <w:r>
              <w:rPr>
                <w:rFonts w:asciiTheme="minorHAnsi" w:hAnsiTheme="minorHAnsi" w:cstheme="minorHAnsi"/>
                <w:sz w:val="18"/>
                <w:szCs w:val="18"/>
              </w:rPr>
              <w:t>Onward and upward!</w:t>
            </w:r>
          </w:p>
        </w:tc>
        <w:tc>
          <w:tcPr>
            <w:tcW w:w="712" w:type="pct"/>
          </w:tcPr>
          <w:p w14:paraId="2DB67F0C" w14:textId="77777777" w:rsidR="0075589F" w:rsidRDefault="0075589F" w:rsidP="001B4023">
            <w:pPr>
              <w:spacing w:before="40" w:after="40"/>
              <w:rPr>
                <w:rFonts w:asciiTheme="minorHAnsi" w:hAnsiTheme="minorHAnsi" w:cstheme="minorHAnsi"/>
                <w:sz w:val="18"/>
                <w:szCs w:val="18"/>
              </w:rPr>
            </w:pPr>
          </w:p>
        </w:tc>
      </w:tr>
      <w:tr w:rsidR="00A35FAF" w:rsidRPr="008D2F2C" w14:paraId="4A3AE4F2" w14:textId="77777777" w:rsidTr="00A35FAF">
        <w:trPr>
          <w:cantSplit/>
        </w:trPr>
        <w:tc>
          <w:tcPr>
            <w:tcW w:w="1266" w:type="pct"/>
          </w:tcPr>
          <w:p w14:paraId="6375FC7B" w14:textId="77777777" w:rsidR="00A35FAF" w:rsidRPr="00A32ABD" w:rsidRDefault="00A35FAF" w:rsidP="001B4023">
            <w:pPr>
              <w:spacing w:before="40" w:after="40"/>
              <w:rPr>
                <w:rFonts w:asciiTheme="minorHAnsi" w:hAnsiTheme="minorHAnsi" w:cstheme="minorHAnsi"/>
                <w:b/>
                <w:bCs/>
                <w:sz w:val="18"/>
                <w:szCs w:val="18"/>
              </w:rPr>
            </w:pPr>
          </w:p>
        </w:tc>
        <w:tc>
          <w:tcPr>
            <w:tcW w:w="2085" w:type="pct"/>
          </w:tcPr>
          <w:p w14:paraId="6F374536" w14:textId="77777777" w:rsidR="00A35FAF" w:rsidRDefault="00A35FAF" w:rsidP="00A35FAF">
            <w:pPr>
              <w:pStyle w:val="ListParagraph"/>
              <w:rPr>
                <w:rFonts w:asciiTheme="minorHAnsi" w:hAnsiTheme="minorHAnsi" w:cstheme="minorHAnsi"/>
                <w:sz w:val="18"/>
                <w:szCs w:val="18"/>
              </w:rPr>
            </w:pPr>
          </w:p>
          <w:p w14:paraId="24AE742C" w14:textId="7AC966FF" w:rsidR="00A35FAF" w:rsidRPr="00A26F4C" w:rsidRDefault="00A26F4C" w:rsidP="00A35FAF">
            <w:pPr>
              <w:rPr>
                <w:rFonts w:asciiTheme="minorHAnsi" w:hAnsiTheme="minorHAnsi" w:cstheme="minorHAnsi"/>
                <w:b/>
                <w:bCs/>
                <w:sz w:val="18"/>
                <w:szCs w:val="18"/>
              </w:rPr>
            </w:pPr>
            <w:r w:rsidRPr="00A26F4C">
              <w:rPr>
                <w:rFonts w:asciiTheme="minorHAnsi" w:hAnsiTheme="minorHAnsi" w:cstheme="minorHAnsi"/>
                <w:b/>
                <w:bCs/>
                <w:sz w:val="18"/>
                <w:szCs w:val="18"/>
              </w:rPr>
              <w:t>Computation Fluency</w:t>
            </w:r>
          </w:p>
          <w:p w14:paraId="1B813A5A" w14:textId="2F533EE6" w:rsidR="00A26F4C" w:rsidRPr="00A26F4C" w:rsidRDefault="00A26F4C" w:rsidP="00A26F4C">
            <w:pPr>
              <w:pStyle w:val="ListParagraph"/>
              <w:numPr>
                <w:ilvl w:val="0"/>
                <w:numId w:val="26"/>
              </w:numPr>
              <w:rPr>
                <w:rFonts w:asciiTheme="minorHAnsi" w:hAnsiTheme="minorHAnsi" w:cstheme="minorHAnsi"/>
                <w:sz w:val="18"/>
                <w:szCs w:val="18"/>
              </w:rPr>
            </w:pPr>
            <w:r w:rsidRPr="00A26F4C">
              <w:rPr>
                <w:rFonts w:asciiTheme="minorHAnsi" w:hAnsiTheme="minorHAnsi" w:cstheme="minorHAnsi"/>
                <w:sz w:val="18"/>
                <w:szCs w:val="18"/>
              </w:rPr>
              <w:t>Please see table below</w:t>
            </w:r>
          </w:p>
          <w:p w14:paraId="53AB8C75" w14:textId="0CADA641" w:rsidR="00A35FAF" w:rsidRPr="00A26F4C" w:rsidRDefault="00A35FAF" w:rsidP="00A26F4C">
            <w:pPr>
              <w:pStyle w:val="ListParagraph"/>
              <w:numPr>
                <w:ilvl w:val="0"/>
                <w:numId w:val="26"/>
              </w:numPr>
              <w:rPr>
                <w:rFonts w:asciiTheme="minorHAnsi" w:hAnsiTheme="minorHAnsi" w:cstheme="minorHAnsi"/>
                <w:sz w:val="18"/>
                <w:szCs w:val="18"/>
              </w:rPr>
            </w:pPr>
            <w:r w:rsidRPr="00A26F4C">
              <w:rPr>
                <w:rFonts w:asciiTheme="minorHAnsi" w:hAnsiTheme="minorHAnsi" w:cstheme="minorHAnsi"/>
                <w:sz w:val="18"/>
                <w:szCs w:val="18"/>
              </w:rPr>
              <w:t xml:space="preserve">4 out of 4 </w:t>
            </w:r>
            <w:r w:rsidR="00A26F4C" w:rsidRPr="00A26F4C">
              <w:rPr>
                <w:rFonts w:asciiTheme="minorHAnsi" w:hAnsiTheme="minorHAnsi" w:cstheme="minorHAnsi"/>
                <w:sz w:val="18"/>
                <w:szCs w:val="18"/>
              </w:rPr>
              <w:t xml:space="preserve">students that identify as indigenous at MVEC are </w:t>
            </w:r>
            <w:r w:rsidRPr="00A26F4C">
              <w:rPr>
                <w:rFonts w:asciiTheme="minorHAnsi" w:hAnsiTheme="minorHAnsi" w:cstheme="minorHAnsi"/>
                <w:sz w:val="18"/>
                <w:szCs w:val="18"/>
              </w:rPr>
              <w:t xml:space="preserve">all meeting </w:t>
            </w:r>
            <w:r w:rsidR="00A26F4C" w:rsidRPr="00A26F4C">
              <w:rPr>
                <w:rFonts w:asciiTheme="minorHAnsi" w:hAnsiTheme="minorHAnsi" w:cstheme="minorHAnsi"/>
                <w:sz w:val="18"/>
                <w:szCs w:val="18"/>
              </w:rPr>
              <w:t xml:space="preserve">grade level </w:t>
            </w:r>
            <w:r w:rsidR="00A2665C" w:rsidRPr="00A26F4C">
              <w:rPr>
                <w:rFonts w:asciiTheme="minorHAnsi" w:hAnsiTheme="minorHAnsi" w:cstheme="minorHAnsi"/>
                <w:sz w:val="18"/>
                <w:szCs w:val="18"/>
              </w:rPr>
              <w:t>expectations</w:t>
            </w:r>
            <w:r w:rsidR="00A2665C">
              <w:rPr>
                <w:rFonts w:asciiTheme="minorHAnsi" w:hAnsiTheme="minorHAnsi" w:cstheme="minorHAnsi"/>
                <w:sz w:val="18"/>
                <w:szCs w:val="18"/>
              </w:rPr>
              <w:t xml:space="preserve"> in computational fluency</w:t>
            </w:r>
          </w:p>
          <w:p w14:paraId="7738417D" w14:textId="77777777" w:rsidR="00A35FAF" w:rsidRDefault="00A35FAF" w:rsidP="00A35FAF">
            <w:pPr>
              <w:pStyle w:val="ListParagraph"/>
              <w:rPr>
                <w:rFonts w:asciiTheme="minorHAnsi" w:hAnsiTheme="minorHAnsi" w:cstheme="minorHAnsi"/>
                <w:sz w:val="18"/>
                <w:szCs w:val="18"/>
              </w:rPr>
            </w:pPr>
          </w:p>
          <w:p w14:paraId="4063F318" w14:textId="77777777" w:rsidR="00A35FAF" w:rsidRPr="00A35FAF" w:rsidRDefault="00A35FAF" w:rsidP="001B4023">
            <w:pPr>
              <w:pStyle w:val="ListParagraph"/>
              <w:rPr>
                <w:rFonts w:asciiTheme="minorHAnsi" w:hAnsiTheme="minorHAnsi" w:cstheme="minorHAnsi"/>
                <w:b/>
                <w:bCs/>
                <w:sz w:val="18"/>
                <w:szCs w:val="18"/>
              </w:rPr>
            </w:pPr>
          </w:p>
        </w:tc>
        <w:tc>
          <w:tcPr>
            <w:tcW w:w="937" w:type="pct"/>
          </w:tcPr>
          <w:p w14:paraId="5571B596" w14:textId="77777777" w:rsidR="00A35FAF" w:rsidRDefault="00A35FAF" w:rsidP="001B4023">
            <w:pPr>
              <w:spacing w:before="40" w:after="40"/>
              <w:rPr>
                <w:rFonts w:asciiTheme="minorHAnsi" w:hAnsiTheme="minorHAnsi" w:cstheme="minorHAnsi"/>
                <w:sz w:val="18"/>
                <w:szCs w:val="18"/>
              </w:rPr>
            </w:pPr>
          </w:p>
        </w:tc>
        <w:tc>
          <w:tcPr>
            <w:tcW w:w="712" w:type="pct"/>
          </w:tcPr>
          <w:p w14:paraId="06501B7B" w14:textId="77777777" w:rsidR="00A35FAF" w:rsidRDefault="00A35FAF" w:rsidP="001B4023">
            <w:pPr>
              <w:spacing w:before="40" w:after="40"/>
              <w:rPr>
                <w:rFonts w:asciiTheme="minorHAnsi" w:hAnsiTheme="minorHAnsi" w:cstheme="minorHAnsi"/>
                <w:sz w:val="18"/>
                <w:szCs w:val="18"/>
              </w:rPr>
            </w:pPr>
          </w:p>
        </w:tc>
      </w:tr>
      <w:tr w:rsidR="001B4023" w:rsidRPr="008D2F2C" w14:paraId="69DBA37C" w14:textId="77777777" w:rsidTr="00A35FAF">
        <w:trPr>
          <w:cantSplit/>
        </w:trPr>
        <w:tc>
          <w:tcPr>
            <w:tcW w:w="1266" w:type="pct"/>
          </w:tcPr>
          <w:p w14:paraId="62BDFA1E" w14:textId="348DF2B8" w:rsidR="001B4023" w:rsidRPr="00A32ABD" w:rsidRDefault="001B4023" w:rsidP="001B4023">
            <w:pPr>
              <w:spacing w:before="40" w:after="40"/>
              <w:rPr>
                <w:rFonts w:asciiTheme="minorHAnsi" w:hAnsiTheme="minorHAnsi" w:cstheme="minorHAnsi"/>
                <w:b/>
                <w:bCs/>
                <w:sz w:val="18"/>
                <w:szCs w:val="18"/>
              </w:rPr>
            </w:pPr>
            <w:r w:rsidRPr="00A32ABD">
              <w:rPr>
                <w:rFonts w:asciiTheme="minorHAnsi" w:hAnsiTheme="minorHAnsi" w:cstheme="minorHAnsi"/>
                <w:b/>
                <w:bCs/>
                <w:sz w:val="18"/>
                <w:szCs w:val="18"/>
              </w:rPr>
              <w:lastRenderedPageBreak/>
              <w:t>Principal Report</w:t>
            </w:r>
          </w:p>
        </w:tc>
        <w:tc>
          <w:tcPr>
            <w:tcW w:w="2085" w:type="pct"/>
          </w:tcPr>
          <w:p w14:paraId="67F5EF18" w14:textId="2DD42783" w:rsidR="001B4023" w:rsidRPr="00A26F4C" w:rsidRDefault="0075589F" w:rsidP="001B4023">
            <w:pPr>
              <w:pStyle w:val="ListParagraph"/>
              <w:ind w:left="1440"/>
              <w:rPr>
                <w:rFonts w:asciiTheme="minorHAnsi" w:hAnsiTheme="minorHAnsi" w:cstheme="minorHAnsi"/>
                <w:b/>
                <w:bCs/>
                <w:sz w:val="18"/>
                <w:szCs w:val="18"/>
              </w:rPr>
            </w:pPr>
            <w:r w:rsidRPr="00A26F4C">
              <w:rPr>
                <w:rFonts w:asciiTheme="minorHAnsi" w:hAnsiTheme="minorHAnsi" w:cstheme="minorHAnsi"/>
                <w:b/>
                <w:bCs/>
                <w:sz w:val="18"/>
                <w:szCs w:val="18"/>
              </w:rPr>
              <w:t>Registration Update</w:t>
            </w:r>
          </w:p>
          <w:p w14:paraId="69F2556B" w14:textId="61DCA81B" w:rsidR="00F46A2C" w:rsidRDefault="00F46A2C"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 xml:space="preserve"> 13 </w:t>
            </w:r>
            <w:r w:rsidR="00A2665C">
              <w:rPr>
                <w:rFonts w:asciiTheme="minorHAnsi" w:hAnsiTheme="minorHAnsi" w:cstheme="minorHAnsi"/>
                <w:sz w:val="18"/>
                <w:szCs w:val="18"/>
              </w:rPr>
              <w:t xml:space="preserve">PP students are currently registered for </w:t>
            </w:r>
            <w:r>
              <w:rPr>
                <w:rFonts w:asciiTheme="minorHAnsi" w:hAnsiTheme="minorHAnsi" w:cstheme="minorHAnsi"/>
                <w:sz w:val="18"/>
                <w:szCs w:val="18"/>
              </w:rPr>
              <w:t>next year.  At least three more</w:t>
            </w:r>
            <w:r w:rsidR="00A2665C">
              <w:rPr>
                <w:rFonts w:asciiTheme="minorHAnsi" w:hAnsiTheme="minorHAnsi" w:cstheme="minorHAnsi"/>
                <w:sz w:val="18"/>
                <w:szCs w:val="18"/>
              </w:rPr>
              <w:t xml:space="preserve"> pending.</w:t>
            </w:r>
          </w:p>
          <w:p w14:paraId="64E3A17D" w14:textId="3F02C060" w:rsidR="0075589F" w:rsidRDefault="00F46A2C"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Two out of area requests.</w:t>
            </w:r>
          </w:p>
          <w:p w14:paraId="679B0867" w14:textId="7853954F" w:rsidR="00F46A2C" w:rsidRDefault="00F46A2C"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154</w:t>
            </w:r>
            <w:r w:rsidR="00A26F4C">
              <w:rPr>
                <w:rFonts w:asciiTheme="minorHAnsi" w:hAnsiTheme="minorHAnsi" w:cstheme="minorHAnsi"/>
                <w:sz w:val="18"/>
                <w:szCs w:val="18"/>
              </w:rPr>
              <w:t xml:space="preserve"> students </w:t>
            </w:r>
            <w:r>
              <w:rPr>
                <w:rFonts w:asciiTheme="minorHAnsi" w:hAnsiTheme="minorHAnsi" w:cstheme="minorHAnsi"/>
                <w:sz w:val="18"/>
                <w:szCs w:val="18"/>
              </w:rPr>
              <w:t xml:space="preserve"> </w:t>
            </w:r>
            <w:r w:rsidR="00A26F4C">
              <w:rPr>
                <w:rFonts w:asciiTheme="minorHAnsi" w:hAnsiTheme="minorHAnsi" w:cstheme="minorHAnsi"/>
                <w:sz w:val="18"/>
                <w:szCs w:val="18"/>
              </w:rPr>
              <w:t>currently enrolled f</w:t>
            </w:r>
            <w:r>
              <w:rPr>
                <w:rFonts w:asciiTheme="minorHAnsi" w:hAnsiTheme="minorHAnsi" w:cstheme="minorHAnsi"/>
                <w:sz w:val="18"/>
                <w:szCs w:val="18"/>
              </w:rPr>
              <w:t>or next year.</w:t>
            </w:r>
          </w:p>
          <w:p w14:paraId="7E0F7061" w14:textId="77777777" w:rsidR="00D4426E" w:rsidRDefault="00D4426E" w:rsidP="001B4023">
            <w:pPr>
              <w:pStyle w:val="ListParagraph"/>
              <w:ind w:left="1440"/>
              <w:rPr>
                <w:rFonts w:asciiTheme="minorHAnsi" w:hAnsiTheme="minorHAnsi" w:cstheme="minorHAnsi"/>
                <w:sz w:val="18"/>
                <w:szCs w:val="18"/>
              </w:rPr>
            </w:pPr>
          </w:p>
          <w:p w14:paraId="5DAE5444" w14:textId="3B2B0FF1" w:rsidR="0075589F" w:rsidRPr="00D4426E" w:rsidRDefault="0075589F" w:rsidP="001B4023">
            <w:pPr>
              <w:pStyle w:val="ListParagraph"/>
              <w:ind w:left="1440"/>
              <w:rPr>
                <w:rFonts w:asciiTheme="minorHAnsi" w:hAnsiTheme="minorHAnsi" w:cstheme="minorHAnsi"/>
                <w:b/>
                <w:bCs/>
                <w:sz w:val="18"/>
                <w:szCs w:val="18"/>
              </w:rPr>
            </w:pPr>
            <w:r w:rsidRPr="00D4426E">
              <w:rPr>
                <w:rFonts w:asciiTheme="minorHAnsi" w:hAnsiTheme="minorHAnsi" w:cstheme="minorHAnsi"/>
                <w:b/>
                <w:bCs/>
                <w:sz w:val="18"/>
                <w:szCs w:val="18"/>
              </w:rPr>
              <w:t>Staffing Update</w:t>
            </w:r>
          </w:p>
          <w:p w14:paraId="4F1EF6CB" w14:textId="30706928" w:rsidR="00F46A2C" w:rsidRDefault="00A2665C"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 xml:space="preserve">Admin is </w:t>
            </w:r>
            <w:r w:rsidR="00F46A2C">
              <w:rPr>
                <w:rFonts w:asciiTheme="minorHAnsi" w:hAnsiTheme="minorHAnsi" w:cstheme="minorHAnsi"/>
                <w:sz w:val="18"/>
                <w:szCs w:val="18"/>
              </w:rPr>
              <w:t xml:space="preserve">working on </w:t>
            </w:r>
            <w:r w:rsidR="00D4426E">
              <w:rPr>
                <w:rFonts w:asciiTheme="minorHAnsi" w:hAnsiTheme="minorHAnsi" w:cstheme="minorHAnsi"/>
                <w:sz w:val="18"/>
                <w:szCs w:val="18"/>
              </w:rPr>
              <w:t xml:space="preserve">various class </w:t>
            </w:r>
            <w:r w:rsidR="00F46A2C">
              <w:rPr>
                <w:rFonts w:asciiTheme="minorHAnsi" w:hAnsiTheme="minorHAnsi" w:cstheme="minorHAnsi"/>
                <w:sz w:val="18"/>
                <w:szCs w:val="18"/>
              </w:rPr>
              <w:t>configurations.</w:t>
            </w:r>
          </w:p>
          <w:p w14:paraId="73A0ADA9" w14:textId="77777777" w:rsidR="00D4426E" w:rsidRDefault="00D4426E" w:rsidP="001B4023">
            <w:pPr>
              <w:pStyle w:val="ListParagraph"/>
              <w:ind w:left="1440"/>
              <w:rPr>
                <w:rFonts w:asciiTheme="minorHAnsi" w:hAnsiTheme="minorHAnsi" w:cstheme="minorHAnsi"/>
                <w:sz w:val="18"/>
                <w:szCs w:val="18"/>
              </w:rPr>
            </w:pPr>
          </w:p>
          <w:p w14:paraId="6F18FA40" w14:textId="286CDE80" w:rsidR="00CE2313" w:rsidRDefault="00D4426E"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Data Received by tomorrow will determine staff allocation. MVEC may be eligible for a one new teacher.</w:t>
            </w:r>
          </w:p>
          <w:p w14:paraId="50D57817" w14:textId="77777777" w:rsidR="00D4426E" w:rsidRDefault="00D4426E" w:rsidP="001B4023">
            <w:pPr>
              <w:pStyle w:val="ListParagraph"/>
              <w:ind w:left="1440"/>
              <w:rPr>
                <w:rFonts w:asciiTheme="minorHAnsi" w:hAnsiTheme="minorHAnsi" w:cstheme="minorHAnsi"/>
                <w:sz w:val="18"/>
                <w:szCs w:val="18"/>
              </w:rPr>
            </w:pPr>
          </w:p>
          <w:p w14:paraId="60B6B22B" w14:textId="5BFF7115" w:rsidR="00CE2313" w:rsidRDefault="00D4426E"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Looking</w:t>
            </w:r>
            <w:r w:rsidR="00CE2313">
              <w:rPr>
                <w:rFonts w:asciiTheme="minorHAnsi" w:hAnsiTheme="minorHAnsi" w:cstheme="minorHAnsi"/>
                <w:sz w:val="18"/>
                <w:szCs w:val="18"/>
              </w:rPr>
              <w:t xml:space="preserve"> for another school </w:t>
            </w:r>
            <w:r w:rsidR="00A2665C">
              <w:rPr>
                <w:rFonts w:asciiTheme="minorHAnsi" w:hAnsiTheme="minorHAnsi" w:cstheme="minorHAnsi"/>
                <w:sz w:val="18"/>
                <w:szCs w:val="18"/>
              </w:rPr>
              <w:t>councilor</w:t>
            </w:r>
            <w:r w:rsidR="00CE2313">
              <w:rPr>
                <w:rFonts w:asciiTheme="minorHAnsi" w:hAnsiTheme="minorHAnsi" w:cstheme="minorHAnsi"/>
                <w:sz w:val="18"/>
                <w:szCs w:val="18"/>
              </w:rPr>
              <w:t xml:space="preserve"> for next year.  </w:t>
            </w:r>
            <w:r>
              <w:rPr>
                <w:rFonts w:asciiTheme="minorHAnsi" w:hAnsiTheme="minorHAnsi" w:cstheme="minorHAnsi"/>
                <w:sz w:val="18"/>
                <w:szCs w:val="18"/>
              </w:rPr>
              <w:t xml:space="preserve">Current staff </w:t>
            </w:r>
            <w:r w:rsidR="00A2665C">
              <w:rPr>
                <w:rFonts w:asciiTheme="minorHAnsi" w:hAnsiTheme="minorHAnsi" w:cstheme="minorHAnsi"/>
                <w:sz w:val="18"/>
                <w:szCs w:val="18"/>
              </w:rPr>
              <w:t xml:space="preserve">member </w:t>
            </w:r>
            <w:r>
              <w:rPr>
                <w:rFonts w:asciiTheme="minorHAnsi" w:hAnsiTheme="minorHAnsi" w:cstheme="minorHAnsi"/>
                <w:sz w:val="18"/>
                <w:szCs w:val="18"/>
              </w:rPr>
              <w:t>is t</w:t>
            </w:r>
            <w:r w:rsidR="00CE2313">
              <w:rPr>
                <w:rFonts w:asciiTheme="minorHAnsi" w:hAnsiTheme="minorHAnsi" w:cstheme="minorHAnsi"/>
                <w:sz w:val="18"/>
                <w:szCs w:val="18"/>
              </w:rPr>
              <w:t>aking a leave.</w:t>
            </w:r>
          </w:p>
          <w:p w14:paraId="652896E2" w14:textId="714B1EA0" w:rsidR="00CE2313" w:rsidRDefault="00CE2313"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 xml:space="preserve">Concern: </w:t>
            </w:r>
            <w:r w:rsidR="00D4426E">
              <w:rPr>
                <w:rFonts w:asciiTheme="minorHAnsi" w:hAnsiTheme="minorHAnsi" w:cstheme="minorHAnsi"/>
                <w:sz w:val="18"/>
                <w:szCs w:val="18"/>
              </w:rPr>
              <w:t xml:space="preserve"> we are a </w:t>
            </w:r>
            <w:r>
              <w:rPr>
                <w:rFonts w:asciiTheme="minorHAnsi" w:hAnsiTheme="minorHAnsi" w:cstheme="minorHAnsi"/>
                <w:sz w:val="18"/>
                <w:szCs w:val="18"/>
              </w:rPr>
              <w:t>hard to staff school.  3.5 /5 years</w:t>
            </w:r>
            <w:r w:rsidR="00D4426E">
              <w:rPr>
                <w:rFonts w:asciiTheme="minorHAnsi" w:hAnsiTheme="minorHAnsi" w:cstheme="minorHAnsi"/>
                <w:sz w:val="18"/>
                <w:szCs w:val="18"/>
              </w:rPr>
              <w:t xml:space="preserve"> we have had this position it has not been</w:t>
            </w:r>
            <w:r>
              <w:rPr>
                <w:rFonts w:asciiTheme="minorHAnsi" w:hAnsiTheme="minorHAnsi" w:cstheme="minorHAnsi"/>
                <w:sz w:val="18"/>
                <w:szCs w:val="18"/>
              </w:rPr>
              <w:t xml:space="preserve"> staffed.  Don’t want to </w:t>
            </w:r>
            <w:r w:rsidR="00D4426E">
              <w:rPr>
                <w:rFonts w:asciiTheme="minorHAnsi" w:hAnsiTheme="minorHAnsi" w:cstheme="minorHAnsi"/>
                <w:sz w:val="18"/>
                <w:szCs w:val="18"/>
              </w:rPr>
              <w:t>lose</w:t>
            </w:r>
            <w:r>
              <w:rPr>
                <w:rFonts w:asciiTheme="minorHAnsi" w:hAnsiTheme="minorHAnsi" w:cstheme="minorHAnsi"/>
                <w:sz w:val="18"/>
                <w:szCs w:val="18"/>
              </w:rPr>
              <w:t xml:space="preserve"> what </w:t>
            </w:r>
            <w:r w:rsidR="00D4426E">
              <w:rPr>
                <w:rFonts w:asciiTheme="minorHAnsi" w:hAnsiTheme="minorHAnsi" w:cstheme="minorHAnsi"/>
                <w:sz w:val="18"/>
                <w:szCs w:val="18"/>
              </w:rPr>
              <w:t>has been</w:t>
            </w:r>
            <w:r>
              <w:rPr>
                <w:rFonts w:asciiTheme="minorHAnsi" w:hAnsiTheme="minorHAnsi" w:cstheme="minorHAnsi"/>
                <w:sz w:val="18"/>
                <w:szCs w:val="18"/>
              </w:rPr>
              <w:t xml:space="preserve"> built.  Need to come up with creative solutions year  </w:t>
            </w:r>
          </w:p>
          <w:p w14:paraId="583F6BBD" w14:textId="14152368" w:rsidR="00CE2313" w:rsidRDefault="00CE2313" w:rsidP="001B4023">
            <w:pPr>
              <w:pStyle w:val="ListParagraph"/>
              <w:ind w:left="1440"/>
              <w:rPr>
                <w:rFonts w:asciiTheme="minorHAnsi" w:hAnsiTheme="minorHAnsi" w:cstheme="minorHAnsi"/>
                <w:sz w:val="18"/>
                <w:szCs w:val="18"/>
              </w:rPr>
            </w:pPr>
          </w:p>
          <w:p w14:paraId="7B8713CB" w14:textId="555371C3" w:rsidR="00CE2313" w:rsidRDefault="00D4426E"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There was talk about what was done other schools and districts as a work around</w:t>
            </w:r>
            <w:r w:rsidR="00CE2313">
              <w:rPr>
                <w:rFonts w:asciiTheme="minorHAnsi" w:hAnsiTheme="minorHAnsi" w:cstheme="minorHAnsi"/>
                <w:sz w:val="18"/>
                <w:szCs w:val="18"/>
              </w:rPr>
              <w:t xml:space="preserve">.  </w:t>
            </w:r>
          </w:p>
          <w:p w14:paraId="7D402465" w14:textId="77777777" w:rsidR="00D4426E" w:rsidRDefault="00D4426E" w:rsidP="001B4023">
            <w:pPr>
              <w:pStyle w:val="ListParagraph"/>
              <w:ind w:left="1440"/>
              <w:rPr>
                <w:rFonts w:asciiTheme="minorHAnsi" w:hAnsiTheme="minorHAnsi" w:cstheme="minorHAnsi"/>
                <w:sz w:val="18"/>
                <w:szCs w:val="18"/>
              </w:rPr>
            </w:pPr>
          </w:p>
          <w:p w14:paraId="4DA09507" w14:textId="3C0B6D43" w:rsidR="00CE2313" w:rsidRDefault="00CE2313" w:rsidP="001B4023">
            <w:pPr>
              <w:pStyle w:val="ListParagraph"/>
              <w:ind w:left="1440"/>
              <w:rPr>
                <w:rFonts w:asciiTheme="minorHAnsi" w:hAnsiTheme="minorHAnsi" w:cstheme="minorHAnsi"/>
                <w:sz w:val="18"/>
                <w:szCs w:val="18"/>
              </w:rPr>
            </w:pPr>
            <w:r>
              <w:rPr>
                <w:rFonts w:asciiTheme="minorHAnsi" w:hAnsiTheme="minorHAnsi" w:cstheme="minorHAnsi"/>
                <w:sz w:val="18"/>
                <w:szCs w:val="18"/>
              </w:rPr>
              <w:t>M</w:t>
            </w:r>
            <w:r w:rsidR="00ED214C">
              <w:rPr>
                <w:rFonts w:asciiTheme="minorHAnsi" w:hAnsiTheme="minorHAnsi" w:cstheme="minorHAnsi"/>
                <w:sz w:val="18"/>
                <w:szCs w:val="18"/>
              </w:rPr>
              <w:t>usic circuit teacher</w:t>
            </w:r>
            <w:r w:rsidR="00D4426E">
              <w:rPr>
                <w:rFonts w:asciiTheme="minorHAnsi" w:hAnsiTheme="minorHAnsi" w:cstheme="minorHAnsi"/>
                <w:sz w:val="18"/>
                <w:szCs w:val="18"/>
              </w:rPr>
              <w:t xml:space="preserve"> is</w:t>
            </w:r>
            <w:r>
              <w:rPr>
                <w:rFonts w:asciiTheme="minorHAnsi" w:hAnsiTheme="minorHAnsi" w:cstheme="minorHAnsi"/>
                <w:sz w:val="18"/>
                <w:szCs w:val="18"/>
              </w:rPr>
              <w:t xml:space="preserve"> taking a </w:t>
            </w:r>
            <w:r w:rsidR="00D4426E">
              <w:rPr>
                <w:rFonts w:asciiTheme="minorHAnsi" w:hAnsiTheme="minorHAnsi" w:cstheme="minorHAnsi"/>
                <w:sz w:val="18"/>
                <w:szCs w:val="18"/>
              </w:rPr>
              <w:t>year’s</w:t>
            </w:r>
            <w:r>
              <w:rPr>
                <w:rFonts w:asciiTheme="minorHAnsi" w:hAnsiTheme="minorHAnsi" w:cstheme="minorHAnsi"/>
                <w:sz w:val="18"/>
                <w:szCs w:val="18"/>
              </w:rPr>
              <w:t xml:space="preserve"> leave.  </w:t>
            </w:r>
            <w:r w:rsidR="00D4426E">
              <w:rPr>
                <w:rFonts w:asciiTheme="minorHAnsi" w:hAnsiTheme="minorHAnsi" w:cstheme="minorHAnsi"/>
                <w:sz w:val="18"/>
                <w:szCs w:val="18"/>
              </w:rPr>
              <w:t>Will be l</w:t>
            </w:r>
            <w:r>
              <w:rPr>
                <w:rFonts w:asciiTheme="minorHAnsi" w:hAnsiTheme="minorHAnsi" w:cstheme="minorHAnsi"/>
                <w:sz w:val="18"/>
                <w:szCs w:val="18"/>
              </w:rPr>
              <w:t xml:space="preserve">ooking for a </w:t>
            </w:r>
            <w:r w:rsidR="00D4426E">
              <w:rPr>
                <w:rFonts w:asciiTheme="minorHAnsi" w:hAnsiTheme="minorHAnsi" w:cstheme="minorHAnsi"/>
                <w:sz w:val="18"/>
                <w:szCs w:val="18"/>
              </w:rPr>
              <w:t>musical</w:t>
            </w:r>
            <w:r>
              <w:rPr>
                <w:rFonts w:asciiTheme="minorHAnsi" w:hAnsiTheme="minorHAnsi" w:cstheme="minorHAnsi"/>
                <w:sz w:val="18"/>
                <w:szCs w:val="18"/>
              </w:rPr>
              <w:t xml:space="preserve"> </w:t>
            </w:r>
            <w:r w:rsidR="00D4426E">
              <w:rPr>
                <w:rFonts w:asciiTheme="minorHAnsi" w:hAnsiTheme="minorHAnsi" w:cstheme="minorHAnsi"/>
                <w:sz w:val="18"/>
                <w:szCs w:val="18"/>
              </w:rPr>
              <w:t>circuit</w:t>
            </w:r>
            <w:r>
              <w:rPr>
                <w:rFonts w:asciiTheme="minorHAnsi" w:hAnsiTheme="minorHAnsi" w:cstheme="minorHAnsi"/>
                <w:sz w:val="18"/>
                <w:szCs w:val="18"/>
              </w:rPr>
              <w:t xml:space="preserve"> teacher.</w:t>
            </w:r>
          </w:p>
          <w:p w14:paraId="2D31403E" w14:textId="03E3A433" w:rsidR="00F46A2C" w:rsidRPr="008D2F2C" w:rsidRDefault="00F46A2C" w:rsidP="001B4023">
            <w:pPr>
              <w:pStyle w:val="ListParagraph"/>
              <w:ind w:left="1440"/>
              <w:rPr>
                <w:rFonts w:asciiTheme="minorHAnsi" w:hAnsiTheme="minorHAnsi" w:cstheme="minorHAnsi"/>
                <w:sz w:val="18"/>
                <w:szCs w:val="18"/>
              </w:rPr>
            </w:pPr>
          </w:p>
        </w:tc>
        <w:tc>
          <w:tcPr>
            <w:tcW w:w="937" w:type="pct"/>
          </w:tcPr>
          <w:p w14:paraId="3BC29682" w14:textId="77777777" w:rsidR="005A42B3" w:rsidRDefault="005A42B3" w:rsidP="001B4023">
            <w:pPr>
              <w:spacing w:before="40" w:after="40"/>
              <w:rPr>
                <w:rFonts w:asciiTheme="minorHAnsi" w:hAnsiTheme="minorHAnsi" w:cstheme="minorHAnsi"/>
                <w:sz w:val="18"/>
                <w:szCs w:val="18"/>
              </w:rPr>
            </w:pPr>
          </w:p>
          <w:p w14:paraId="3F3A38A3" w14:textId="77777777" w:rsidR="00D4426E" w:rsidRDefault="00D4426E" w:rsidP="001B4023">
            <w:pPr>
              <w:spacing w:before="40" w:after="40"/>
              <w:rPr>
                <w:rFonts w:asciiTheme="minorHAnsi" w:hAnsiTheme="minorHAnsi" w:cstheme="minorHAnsi"/>
                <w:sz w:val="18"/>
                <w:szCs w:val="18"/>
              </w:rPr>
            </w:pPr>
          </w:p>
          <w:p w14:paraId="64E1B3E8" w14:textId="77777777" w:rsidR="00D4426E" w:rsidRDefault="00D4426E" w:rsidP="001B4023">
            <w:pPr>
              <w:spacing w:before="40" w:after="40"/>
              <w:rPr>
                <w:rFonts w:asciiTheme="minorHAnsi" w:hAnsiTheme="minorHAnsi" w:cstheme="minorHAnsi"/>
                <w:sz w:val="18"/>
                <w:szCs w:val="18"/>
              </w:rPr>
            </w:pPr>
          </w:p>
          <w:p w14:paraId="7413DB0E" w14:textId="77777777" w:rsidR="00D4426E" w:rsidRDefault="00D4426E" w:rsidP="001B4023">
            <w:pPr>
              <w:spacing w:before="40" w:after="40"/>
              <w:rPr>
                <w:rFonts w:asciiTheme="minorHAnsi" w:hAnsiTheme="minorHAnsi" w:cstheme="minorHAnsi"/>
                <w:sz w:val="18"/>
                <w:szCs w:val="18"/>
              </w:rPr>
            </w:pPr>
          </w:p>
          <w:p w14:paraId="5CE96390" w14:textId="77777777" w:rsidR="00D4426E" w:rsidRDefault="00D4426E" w:rsidP="001B4023">
            <w:pPr>
              <w:spacing w:before="40" w:after="40"/>
              <w:rPr>
                <w:rFonts w:asciiTheme="minorHAnsi" w:hAnsiTheme="minorHAnsi" w:cstheme="minorHAnsi"/>
                <w:sz w:val="18"/>
                <w:szCs w:val="18"/>
              </w:rPr>
            </w:pPr>
          </w:p>
          <w:p w14:paraId="35B9473D" w14:textId="77777777" w:rsidR="00D4426E" w:rsidRDefault="00D4426E" w:rsidP="001B4023">
            <w:pPr>
              <w:spacing w:before="40" w:after="40"/>
              <w:rPr>
                <w:rFonts w:asciiTheme="minorHAnsi" w:hAnsiTheme="minorHAnsi" w:cstheme="minorHAnsi"/>
                <w:sz w:val="18"/>
                <w:szCs w:val="18"/>
              </w:rPr>
            </w:pPr>
          </w:p>
          <w:p w14:paraId="275CB9BB" w14:textId="77777777" w:rsidR="00D4426E" w:rsidRDefault="00D4426E" w:rsidP="001B4023">
            <w:pPr>
              <w:spacing w:before="40" w:after="40"/>
              <w:rPr>
                <w:rFonts w:asciiTheme="minorHAnsi" w:hAnsiTheme="minorHAnsi" w:cstheme="minorHAnsi"/>
                <w:sz w:val="18"/>
                <w:szCs w:val="18"/>
              </w:rPr>
            </w:pPr>
          </w:p>
          <w:p w14:paraId="6C54CF0D" w14:textId="77777777" w:rsidR="00D4426E" w:rsidRDefault="00D4426E" w:rsidP="001B4023">
            <w:pPr>
              <w:spacing w:before="40" w:after="40"/>
              <w:rPr>
                <w:rFonts w:asciiTheme="minorHAnsi" w:hAnsiTheme="minorHAnsi" w:cstheme="minorHAnsi"/>
                <w:sz w:val="18"/>
                <w:szCs w:val="18"/>
              </w:rPr>
            </w:pPr>
          </w:p>
          <w:p w14:paraId="3F1FBE74" w14:textId="77777777" w:rsidR="00D4426E" w:rsidRDefault="00D4426E" w:rsidP="001B4023">
            <w:pPr>
              <w:spacing w:before="40" w:after="40"/>
              <w:rPr>
                <w:rFonts w:asciiTheme="minorHAnsi" w:hAnsiTheme="minorHAnsi" w:cstheme="minorHAnsi"/>
                <w:sz w:val="18"/>
                <w:szCs w:val="18"/>
              </w:rPr>
            </w:pPr>
          </w:p>
          <w:p w14:paraId="3535D3EE" w14:textId="77777777" w:rsidR="00D4426E" w:rsidRDefault="00D4426E" w:rsidP="001B4023">
            <w:pPr>
              <w:spacing w:before="40" w:after="40"/>
              <w:rPr>
                <w:rFonts w:asciiTheme="minorHAnsi" w:hAnsiTheme="minorHAnsi" w:cstheme="minorHAnsi"/>
                <w:sz w:val="18"/>
                <w:szCs w:val="18"/>
              </w:rPr>
            </w:pPr>
          </w:p>
          <w:p w14:paraId="21039304" w14:textId="77777777" w:rsidR="00D4426E" w:rsidRDefault="00D4426E" w:rsidP="001B4023">
            <w:pPr>
              <w:spacing w:before="40" w:after="40"/>
              <w:rPr>
                <w:rFonts w:asciiTheme="minorHAnsi" w:hAnsiTheme="minorHAnsi" w:cstheme="minorHAnsi"/>
                <w:sz w:val="18"/>
                <w:szCs w:val="18"/>
              </w:rPr>
            </w:pPr>
          </w:p>
          <w:p w14:paraId="286297F1" w14:textId="77777777" w:rsidR="00D4426E" w:rsidRDefault="00D4426E" w:rsidP="001B4023">
            <w:pPr>
              <w:spacing w:before="40" w:after="40"/>
              <w:rPr>
                <w:rFonts w:asciiTheme="minorHAnsi" w:hAnsiTheme="minorHAnsi" w:cstheme="minorHAnsi"/>
                <w:sz w:val="18"/>
                <w:szCs w:val="18"/>
              </w:rPr>
            </w:pPr>
          </w:p>
          <w:p w14:paraId="635452F9" w14:textId="77777777" w:rsidR="00D4426E" w:rsidRDefault="00D4426E" w:rsidP="001B4023">
            <w:pPr>
              <w:spacing w:before="40" w:after="40"/>
              <w:rPr>
                <w:rFonts w:asciiTheme="minorHAnsi" w:hAnsiTheme="minorHAnsi" w:cstheme="minorHAnsi"/>
                <w:sz w:val="18"/>
                <w:szCs w:val="18"/>
              </w:rPr>
            </w:pPr>
          </w:p>
          <w:p w14:paraId="5A239B17" w14:textId="77777777" w:rsidR="00D4426E" w:rsidRDefault="00D4426E" w:rsidP="001B4023">
            <w:pPr>
              <w:spacing w:before="40" w:after="40"/>
              <w:rPr>
                <w:rFonts w:asciiTheme="minorHAnsi" w:hAnsiTheme="minorHAnsi" w:cstheme="minorHAnsi"/>
                <w:sz w:val="18"/>
                <w:szCs w:val="18"/>
              </w:rPr>
            </w:pPr>
          </w:p>
          <w:p w14:paraId="127FFE40" w14:textId="60BF2495" w:rsidR="00D4426E" w:rsidRDefault="00D4426E" w:rsidP="001B4023">
            <w:pPr>
              <w:spacing w:before="40" w:after="40"/>
              <w:rPr>
                <w:rFonts w:asciiTheme="minorHAnsi" w:hAnsiTheme="minorHAnsi" w:cstheme="minorHAnsi"/>
                <w:sz w:val="18"/>
                <w:szCs w:val="18"/>
              </w:rPr>
            </w:pPr>
            <w:r>
              <w:rPr>
                <w:rFonts w:asciiTheme="minorHAnsi" w:hAnsiTheme="minorHAnsi" w:cstheme="minorHAnsi"/>
                <w:sz w:val="18"/>
                <w:szCs w:val="18"/>
              </w:rPr>
              <w:t>Encourage all that have the appropriate qualifications to apply.</w:t>
            </w:r>
          </w:p>
          <w:p w14:paraId="47C946AC" w14:textId="77777777" w:rsidR="00D4426E" w:rsidRDefault="00D4426E" w:rsidP="001B4023">
            <w:pPr>
              <w:spacing w:before="40" w:after="40"/>
              <w:rPr>
                <w:rFonts w:asciiTheme="minorHAnsi" w:hAnsiTheme="minorHAnsi" w:cstheme="minorHAnsi"/>
                <w:sz w:val="18"/>
                <w:szCs w:val="18"/>
              </w:rPr>
            </w:pPr>
          </w:p>
          <w:p w14:paraId="667736B7" w14:textId="77777777" w:rsidR="00D4426E" w:rsidRDefault="00D4426E" w:rsidP="001B4023">
            <w:pPr>
              <w:spacing w:before="40" w:after="40"/>
              <w:rPr>
                <w:rFonts w:asciiTheme="minorHAnsi" w:hAnsiTheme="minorHAnsi" w:cstheme="minorHAnsi"/>
                <w:sz w:val="18"/>
                <w:szCs w:val="18"/>
              </w:rPr>
            </w:pPr>
          </w:p>
          <w:p w14:paraId="36648F21" w14:textId="77777777" w:rsidR="00D4426E" w:rsidRDefault="00D4426E" w:rsidP="001B4023">
            <w:pPr>
              <w:spacing w:before="40" w:after="40"/>
              <w:rPr>
                <w:rFonts w:asciiTheme="minorHAnsi" w:hAnsiTheme="minorHAnsi" w:cstheme="minorHAnsi"/>
                <w:sz w:val="18"/>
                <w:szCs w:val="18"/>
              </w:rPr>
            </w:pPr>
          </w:p>
          <w:p w14:paraId="391013E5" w14:textId="77777777" w:rsidR="00D4426E" w:rsidRDefault="00D4426E" w:rsidP="001B4023">
            <w:pPr>
              <w:spacing w:before="40" w:after="40"/>
              <w:rPr>
                <w:rFonts w:asciiTheme="minorHAnsi" w:hAnsiTheme="minorHAnsi" w:cstheme="minorHAnsi"/>
                <w:sz w:val="18"/>
                <w:szCs w:val="18"/>
              </w:rPr>
            </w:pPr>
          </w:p>
          <w:p w14:paraId="5266E387" w14:textId="77777777" w:rsidR="00D4426E" w:rsidRDefault="00D4426E" w:rsidP="001B4023">
            <w:pPr>
              <w:spacing w:before="40" w:after="40"/>
              <w:rPr>
                <w:rFonts w:asciiTheme="minorHAnsi" w:hAnsiTheme="minorHAnsi" w:cstheme="minorHAnsi"/>
                <w:sz w:val="18"/>
                <w:szCs w:val="18"/>
              </w:rPr>
            </w:pPr>
          </w:p>
          <w:p w14:paraId="557A6137" w14:textId="38D805E5" w:rsidR="00D4426E" w:rsidRDefault="00D4426E" w:rsidP="001B4023">
            <w:pPr>
              <w:spacing w:before="40" w:after="40"/>
              <w:rPr>
                <w:rFonts w:asciiTheme="minorHAnsi" w:hAnsiTheme="minorHAnsi" w:cstheme="minorHAnsi"/>
                <w:sz w:val="18"/>
                <w:szCs w:val="18"/>
              </w:rPr>
            </w:pPr>
          </w:p>
        </w:tc>
        <w:tc>
          <w:tcPr>
            <w:tcW w:w="712" w:type="pct"/>
          </w:tcPr>
          <w:p w14:paraId="52F05AE3" w14:textId="37659EC0" w:rsidR="005A42B3" w:rsidRPr="008D2F2C" w:rsidRDefault="005A42B3" w:rsidP="001B4023">
            <w:pPr>
              <w:spacing w:before="40" w:after="40"/>
              <w:rPr>
                <w:rFonts w:asciiTheme="minorHAnsi" w:hAnsiTheme="minorHAnsi" w:cstheme="minorHAnsi"/>
                <w:sz w:val="18"/>
                <w:szCs w:val="18"/>
              </w:rPr>
            </w:pPr>
          </w:p>
        </w:tc>
      </w:tr>
      <w:tr w:rsidR="001B4023" w:rsidRPr="008D2F2C" w14:paraId="65E9A16F" w14:textId="77777777" w:rsidTr="00A35FAF">
        <w:trPr>
          <w:cantSplit/>
        </w:trPr>
        <w:tc>
          <w:tcPr>
            <w:tcW w:w="1266" w:type="pct"/>
          </w:tcPr>
          <w:p w14:paraId="5DAAE440" w14:textId="20DED78F" w:rsidR="001B4023" w:rsidRPr="008D2F2C" w:rsidRDefault="001B4023" w:rsidP="001B4023">
            <w:pPr>
              <w:spacing w:before="40" w:after="40"/>
              <w:rPr>
                <w:rFonts w:asciiTheme="minorHAnsi" w:hAnsiTheme="minorHAnsi" w:cstheme="minorHAnsi"/>
                <w:sz w:val="18"/>
                <w:szCs w:val="18"/>
              </w:rPr>
            </w:pPr>
            <w:r>
              <w:rPr>
                <w:rFonts w:asciiTheme="minorHAnsi" w:hAnsiTheme="minorHAnsi" w:cstheme="minorHAnsi"/>
                <w:sz w:val="18"/>
                <w:szCs w:val="18"/>
              </w:rPr>
              <w:t>Event Calendar</w:t>
            </w:r>
          </w:p>
        </w:tc>
        <w:tc>
          <w:tcPr>
            <w:tcW w:w="2085" w:type="pct"/>
          </w:tcPr>
          <w:p w14:paraId="58150C37" w14:textId="3D72048F" w:rsidR="001B4023" w:rsidRDefault="001B402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 xml:space="preserve">April 29 </w:t>
            </w:r>
            <w:r w:rsidR="00712036">
              <w:rPr>
                <w:rFonts w:asciiTheme="minorHAnsi" w:hAnsiTheme="minorHAnsi" w:cstheme="minorHAnsi"/>
                <w:sz w:val="18"/>
                <w:szCs w:val="18"/>
              </w:rPr>
              <w:t xml:space="preserve">- </w:t>
            </w:r>
            <w:r>
              <w:rPr>
                <w:rFonts w:asciiTheme="minorHAnsi" w:hAnsiTheme="minorHAnsi" w:cstheme="minorHAnsi"/>
                <w:sz w:val="18"/>
                <w:szCs w:val="18"/>
              </w:rPr>
              <w:t>PD day</w:t>
            </w:r>
            <w:r w:rsidR="00B00312">
              <w:rPr>
                <w:rFonts w:asciiTheme="minorHAnsi" w:hAnsiTheme="minorHAnsi" w:cstheme="minorHAnsi"/>
                <w:sz w:val="18"/>
                <w:szCs w:val="18"/>
              </w:rPr>
              <w:t xml:space="preserve">  - PP-9</w:t>
            </w:r>
          </w:p>
          <w:p w14:paraId="1E8B67C6" w14:textId="68DB2EC9"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May 16</w:t>
            </w:r>
            <w:r w:rsidR="00712036">
              <w:rPr>
                <w:rFonts w:asciiTheme="minorHAnsi" w:hAnsiTheme="minorHAnsi" w:cstheme="minorHAnsi"/>
                <w:sz w:val="18"/>
                <w:szCs w:val="18"/>
              </w:rPr>
              <w:t xml:space="preserve"> </w:t>
            </w:r>
            <w:r w:rsidR="00D4426E">
              <w:rPr>
                <w:rFonts w:asciiTheme="minorHAnsi" w:hAnsiTheme="minorHAnsi" w:cstheme="minorHAnsi"/>
                <w:sz w:val="18"/>
                <w:szCs w:val="18"/>
              </w:rPr>
              <w:t>- Neptune</w:t>
            </w:r>
            <w:r>
              <w:rPr>
                <w:rFonts w:asciiTheme="minorHAnsi" w:hAnsiTheme="minorHAnsi" w:cstheme="minorHAnsi"/>
                <w:sz w:val="18"/>
                <w:szCs w:val="18"/>
              </w:rPr>
              <w:t xml:space="preserve"> </w:t>
            </w:r>
            <w:r w:rsidR="00ED214C">
              <w:rPr>
                <w:rFonts w:asciiTheme="minorHAnsi" w:hAnsiTheme="minorHAnsi" w:cstheme="minorHAnsi"/>
                <w:sz w:val="18"/>
                <w:szCs w:val="18"/>
              </w:rPr>
              <w:t xml:space="preserve">Theatre </w:t>
            </w:r>
            <w:r w:rsidR="00D4426E">
              <w:rPr>
                <w:rFonts w:asciiTheme="minorHAnsi" w:hAnsiTheme="minorHAnsi" w:cstheme="minorHAnsi"/>
                <w:sz w:val="18"/>
                <w:szCs w:val="18"/>
              </w:rPr>
              <w:t xml:space="preserve">Coming </w:t>
            </w:r>
            <w:r w:rsidR="00ED214C">
              <w:rPr>
                <w:rFonts w:asciiTheme="minorHAnsi" w:hAnsiTheme="minorHAnsi" w:cstheme="minorHAnsi"/>
                <w:sz w:val="18"/>
                <w:szCs w:val="18"/>
              </w:rPr>
              <w:t>to MVEC</w:t>
            </w:r>
          </w:p>
          <w:p w14:paraId="5917F43A" w14:textId="7C49E85D"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 xml:space="preserve">May 22 – Grade 6 </w:t>
            </w:r>
            <w:r w:rsidR="00D4426E">
              <w:rPr>
                <w:rFonts w:asciiTheme="minorHAnsi" w:hAnsiTheme="minorHAnsi" w:cstheme="minorHAnsi"/>
                <w:sz w:val="18"/>
                <w:szCs w:val="18"/>
              </w:rPr>
              <w:t>O</w:t>
            </w:r>
            <w:r>
              <w:rPr>
                <w:rFonts w:asciiTheme="minorHAnsi" w:hAnsiTheme="minorHAnsi" w:cstheme="minorHAnsi"/>
                <w:sz w:val="18"/>
                <w:szCs w:val="18"/>
              </w:rPr>
              <w:t>rientation at MRHS</w:t>
            </w:r>
          </w:p>
          <w:p w14:paraId="1BB9450C" w14:textId="23E86894"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 xml:space="preserve">May 26 </w:t>
            </w:r>
            <w:r w:rsidR="00D4426E">
              <w:rPr>
                <w:rFonts w:asciiTheme="minorHAnsi" w:hAnsiTheme="minorHAnsi" w:cstheme="minorHAnsi"/>
                <w:sz w:val="18"/>
                <w:szCs w:val="18"/>
              </w:rPr>
              <w:t xml:space="preserve">- </w:t>
            </w:r>
            <w:r>
              <w:rPr>
                <w:rFonts w:asciiTheme="minorHAnsi" w:hAnsiTheme="minorHAnsi" w:cstheme="minorHAnsi"/>
                <w:sz w:val="18"/>
                <w:szCs w:val="18"/>
              </w:rPr>
              <w:t xml:space="preserve">Transition meeting </w:t>
            </w:r>
            <w:r w:rsidR="00ED214C">
              <w:rPr>
                <w:rFonts w:asciiTheme="minorHAnsi" w:hAnsiTheme="minorHAnsi" w:cstheme="minorHAnsi"/>
                <w:sz w:val="18"/>
                <w:szCs w:val="18"/>
              </w:rPr>
              <w:t>with MRHS</w:t>
            </w:r>
          </w:p>
          <w:p w14:paraId="1752F443" w14:textId="7D4CF02C"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May 12-17</w:t>
            </w:r>
            <w:r w:rsidR="00D4426E">
              <w:rPr>
                <w:rFonts w:asciiTheme="minorHAnsi" w:hAnsiTheme="minorHAnsi" w:cstheme="minorHAnsi"/>
                <w:sz w:val="18"/>
                <w:szCs w:val="18"/>
              </w:rPr>
              <w:t xml:space="preserve"> </w:t>
            </w:r>
            <w:r>
              <w:rPr>
                <w:rFonts w:asciiTheme="minorHAnsi" w:hAnsiTheme="minorHAnsi" w:cstheme="minorHAnsi"/>
                <w:sz w:val="18"/>
                <w:szCs w:val="18"/>
              </w:rPr>
              <w:t xml:space="preserve"> Grade 3 </w:t>
            </w:r>
            <w:r w:rsidR="00D4426E">
              <w:rPr>
                <w:rFonts w:asciiTheme="minorHAnsi" w:hAnsiTheme="minorHAnsi" w:cstheme="minorHAnsi"/>
                <w:sz w:val="18"/>
                <w:szCs w:val="18"/>
              </w:rPr>
              <w:t>Provincial</w:t>
            </w:r>
            <w:r>
              <w:rPr>
                <w:rFonts w:asciiTheme="minorHAnsi" w:hAnsiTheme="minorHAnsi" w:cstheme="minorHAnsi"/>
                <w:sz w:val="18"/>
                <w:szCs w:val="18"/>
              </w:rPr>
              <w:t xml:space="preserve"> </w:t>
            </w:r>
            <w:r w:rsidR="00D4426E">
              <w:rPr>
                <w:rFonts w:asciiTheme="minorHAnsi" w:hAnsiTheme="minorHAnsi" w:cstheme="minorHAnsi"/>
                <w:sz w:val="18"/>
                <w:szCs w:val="18"/>
              </w:rPr>
              <w:t>R</w:t>
            </w:r>
            <w:r>
              <w:rPr>
                <w:rFonts w:asciiTheme="minorHAnsi" w:hAnsiTheme="minorHAnsi" w:cstheme="minorHAnsi"/>
                <w:sz w:val="18"/>
                <w:szCs w:val="18"/>
              </w:rPr>
              <w:t xml:space="preserve">eading and </w:t>
            </w:r>
            <w:r w:rsidR="00D4426E">
              <w:rPr>
                <w:rFonts w:asciiTheme="minorHAnsi" w:hAnsiTheme="minorHAnsi" w:cstheme="minorHAnsi"/>
                <w:sz w:val="18"/>
                <w:szCs w:val="18"/>
              </w:rPr>
              <w:t>M</w:t>
            </w:r>
            <w:r>
              <w:rPr>
                <w:rFonts w:asciiTheme="minorHAnsi" w:hAnsiTheme="minorHAnsi" w:cstheme="minorHAnsi"/>
                <w:sz w:val="18"/>
                <w:szCs w:val="18"/>
              </w:rPr>
              <w:t xml:space="preserve">ath </w:t>
            </w:r>
            <w:r w:rsidR="00D4426E">
              <w:rPr>
                <w:rFonts w:asciiTheme="minorHAnsi" w:hAnsiTheme="minorHAnsi" w:cstheme="minorHAnsi"/>
                <w:sz w:val="18"/>
                <w:szCs w:val="18"/>
              </w:rPr>
              <w:t>Assessments</w:t>
            </w:r>
          </w:p>
          <w:p w14:paraId="4B068FCF" w14:textId="71342980"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May 29</w:t>
            </w:r>
            <w:r w:rsidR="00D4426E">
              <w:rPr>
                <w:rFonts w:asciiTheme="minorHAnsi" w:hAnsiTheme="minorHAnsi" w:cstheme="minorHAnsi"/>
                <w:sz w:val="18"/>
                <w:szCs w:val="18"/>
              </w:rPr>
              <w:t xml:space="preserve"> – SAC Meeting</w:t>
            </w:r>
          </w:p>
          <w:p w14:paraId="35866A04" w14:textId="099AF5C5"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June 4</w:t>
            </w:r>
            <w:r w:rsidR="00D4426E">
              <w:rPr>
                <w:rFonts w:asciiTheme="minorHAnsi" w:hAnsiTheme="minorHAnsi" w:cstheme="minorHAnsi"/>
                <w:sz w:val="18"/>
                <w:szCs w:val="18"/>
              </w:rPr>
              <w:t xml:space="preserve">- </w:t>
            </w:r>
            <w:r>
              <w:rPr>
                <w:rFonts w:asciiTheme="minorHAnsi" w:hAnsiTheme="minorHAnsi" w:cstheme="minorHAnsi"/>
                <w:sz w:val="18"/>
                <w:szCs w:val="18"/>
              </w:rPr>
              <w:t xml:space="preserve"> School </w:t>
            </w:r>
            <w:r w:rsidR="00D4426E">
              <w:rPr>
                <w:rFonts w:asciiTheme="minorHAnsi" w:hAnsiTheme="minorHAnsi" w:cstheme="minorHAnsi"/>
                <w:sz w:val="18"/>
                <w:szCs w:val="18"/>
              </w:rPr>
              <w:t>Photo</w:t>
            </w:r>
          </w:p>
          <w:p w14:paraId="64AA6081" w14:textId="18D34BE1"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June 11</w:t>
            </w:r>
            <w:r w:rsidR="00D4426E">
              <w:rPr>
                <w:rFonts w:asciiTheme="minorHAnsi" w:hAnsiTheme="minorHAnsi" w:cstheme="minorHAnsi"/>
                <w:sz w:val="18"/>
                <w:szCs w:val="18"/>
              </w:rPr>
              <w:t>-</w:t>
            </w:r>
            <w:r>
              <w:rPr>
                <w:rFonts w:asciiTheme="minorHAnsi" w:hAnsiTheme="minorHAnsi" w:cstheme="minorHAnsi"/>
                <w:sz w:val="18"/>
                <w:szCs w:val="18"/>
              </w:rPr>
              <w:t xml:space="preserve"> </w:t>
            </w:r>
            <w:r w:rsidR="00712036">
              <w:rPr>
                <w:rFonts w:asciiTheme="minorHAnsi" w:hAnsiTheme="minorHAnsi" w:cstheme="minorHAnsi"/>
                <w:sz w:val="18"/>
                <w:szCs w:val="18"/>
              </w:rPr>
              <w:t>Field</w:t>
            </w:r>
            <w:r>
              <w:rPr>
                <w:rFonts w:asciiTheme="minorHAnsi" w:hAnsiTheme="minorHAnsi" w:cstheme="minorHAnsi"/>
                <w:sz w:val="18"/>
                <w:szCs w:val="18"/>
              </w:rPr>
              <w:t xml:space="preserve"> Day</w:t>
            </w:r>
          </w:p>
          <w:p w14:paraId="3CB4EED0" w14:textId="5032B07D"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June 12</w:t>
            </w:r>
            <w:r w:rsidR="00D4426E">
              <w:rPr>
                <w:rFonts w:asciiTheme="minorHAnsi" w:hAnsiTheme="minorHAnsi" w:cstheme="minorHAnsi"/>
                <w:sz w:val="18"/>
                <w:szCs w:val="18"/>
              </w:rPr>
              <w:t xml:space="preserve">- </w:t>
            </w:r>
            <w:r>
              <w:rPr>
                <w:rFonts w:asciiTheme="minorHAnsi" w:hAnsiTheme="minorHAnsi" w:cstheme="minorHAnsi"/>
                <w:sz w:val="18"/>
                <w:szCs w:val="18"/>
              </w:rPr>
              <w:t xml:space="preserve"> Talent showcase</w:t>
            </w:r>
          </w:p>
          <w:p w14:paraId="0E23AB54" w14:textId="7B807030"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 xml:space="preserve">June 20 </w:t>
            </w:r>
            <w:r w:rsidR="00D4426E">
              <w:rPr>
                <w:rFonts w:asciiTheme="minorHAnsi" w:hAnsiTheme="minorHAnsi" w:cstheme="minorHAnsi"/>
                <w:sz w:val="18"/>
                <w:szCs w:val="18"/>
              </w:rPr>
              <w:t xml:space="preserve">– </w:t>
            </w:r>
            <w:r w:rsidR="00ED214C">
              <w:rPr>
                <w:rFonts w:asciiTheme="minorHAnsi" w:hAnsiTheme="minorHAnsi" w:cstheme="minorHAnsi"/>
                <w:sz w:val="18"/>
                <w:szCs w:val="18"/>
              </w:rPr>
              <w:t xml:space="preserve">P/1 </w:t>
            </w:r>
            <w:r w:rsidR="00D4426E">
              <w:rPr>
                <w:rFonts w:asciiTheme="minorHAnsi" w:hAnsiTheme="minorHAnsi" w:cstheme="minorHAnsi"/>
                <w:sz w:val="18"/>
                <w:szCs w:val="18"/>
              </w:rPr>
              <w:t>Class Trip</w:t>
            </w:r>
          </w:p>
          <w:p w14:paraId="7B33909A" w14:textId="0F945CA1" w:rsidR="00CE2313" w:rsidRDefault="00CE2313" w:rsidP="001B4023">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June 2</w:t>
            </w:r>
            <w:r w:rsidR="00D4426E">
              <w:rPr>
                <w:rFonts w:asciiTheme="minorHAnsi" w:hAnsiTheme="minorHAnsi" w:cstheme="minorHAnsi"/>
                <w:sz w:val="18"/>
                <w:szCs w:val="18"/>
              </w:rPr>
              <w:t xml:space="preserve">3- </w:t>
            </w:r>
            <w:r w:rsidR="00ED214C">
              <w:rPr>
                <w:rFonts w:asciiTheme="minorHAnsi" w:hAnsiTheme="minorHAnsi" w:cstheme="minorHAnsi"/>
                <w:sz w:val="18"/>
                <w:szCs w:val="18"/>
              </w:rPr>
              <w:t xml:space="preserve">2/3 </w:t>
            </w:r>
            <w:r w:rsidR="00D4426E">
              <w:rPr>
                <w:rFonts w:asciiTheme="minorHAnsi" w:hAnsiTheme="minorHAnsi" w:cstheme="minorHAnsi"/>
                <w:sz w:val="18"/>
                <w:szCs w:val="18"/>
              </w:rPr>
              <w:t>Class Trip</w:t>
            </w:r>
          </w:p>
          <w:p w14:paraId="4CE2188A" w14:textId="1FC34683" w:rsidR="001B4023" w:rsidRDefault="001B4023" w:rsidP="00176ED2">
            <w:pPr>
              <w:pStyle w:val="ListParagraph"/>
              <w:rPr>
                <w:rFonts w:asciiTheme="minorHAnsi" w:hAnsiTheme="minorHAnsi" w:cstheme="minorHAnsi"/>
                <w:sz w:val="18"/>
                <w:szCs w:val="18"/>
              </w:rPr>
            </w:pPr>
            <w:r>
              <w:rPr>
                <w:rFonts w:asciiTheme="minorHAnsi" w:hAnsiTheme="minorHAnsi" w:cstheme="minorHAnsi"/>
                <w:sz w:val="18"/>
                <w:szCs w:val="18"/>
              </w:rPr>
              <w:t>.</w:t>
            </w:r>
          </w:p>
          <w:p w14:paraId="17CA9383" w14:textId="77777777" w:rsidR="001B4023" w:rsidRDefault="001B4023" w:rsidP="00176ED2">
            <w:pPr>
              <w:pStyle w:val="ListParagraph"/>
              <w:rPr>
                <w:rFonts w:asciiTheme="minorHAnsi" w:hAnsiTheme="minorHAnsi" w:cstheme="minorHAnsi"/>
                <w:sz w:val="18"/>
                <w:szCs w:val="18"/>
              </w:rPr>
            </w:pPr>
          </w:p>
          <w:p w14:paraId="00035F2B" w14:textId="34A78391" w:rsidR="001B4023" w:rsidRPr="00A177B7" w:rsidRDefault="001B4023" w:rsidP="001B4023">
            <w:pPr>
              <w:pStyle w:val="ListParagraph"/>
              <w:rPr>
                <w:rFonts w:asciiTheme="minorHAnsi" w:hAnsiTheme="minorHAnsi" w:cstheme="minorHAnsi"/>
                <w:sz w:val="18"/>
                <w:szCs w:val="18"/>
              </w:rPr>
            </w:pPr>
          </w:p>
        </w:tc>
        <w:tc>
          <w:tcPr>
            <w:tcW w:w="937" w:type="pct"/>
          </w:tcPr>
          <w:p w14:paraId="1C66A806" w14:textId="4A3118F3" w:rsidR="001B4023" w:rsidRDefault="001B4023" w:rsidP="001B4023">
            <w:pPr>
              <w:spacing w:before="40" w:after="40"/>
              <w:rPr>
                <w:rFonts w:asciiTheme="minorHAnsi" w:hAnsiTheme="minorHAnsi" w:cstheme="minorHAnsi"/>
                <w:sz w:val="18"/>
                <w:szCs w:val="18"/>
              </w:rPr>
            </w:pPr>
          </w:p>
        </w:tc>
        <w:tc>
          <w:tcPr>
            <w:tcW w:w="712" w:type="pct"/>
          </w:tcPr>
          <w:p w14:paraId="2948B8E3" w14:textId="76690026" w:rsidR="001B4023" w:rsidRDefault="001B4023" w:rsidP="001B4023">
            <w:pPr>
              <w:spacing w:before="40" w:after="40"/>
              <w:rPr>
                <w:rFonts w:asciiTheme="minorHAnsi" w:hAnsiTheme="minorHAnsi" w:cstheme="minorHAnsi"/>
                <w:sz w:val="18"/>
                <w:szCs w:val="18"/>
                <w:lang w:val="en-CA"/>
              </w:rPr>
            </w:pPr>
          </w:p>
        </w:tc>
      </w:tr>
    </w:tbl>
    <w:p w14:paraId="440793D2" w14:textId="20618651" w:rsidR="000D4D63" w:rsidRDefault="000D4D63" w:rsidP="003C4FC6">
      <w:pPr>
        <w:pStyle w:val="ListParagraph"/>
        <w:rPr>
          <w:rFonts w:asciiTheme="minorHAnsi" w:hAnsiTheme="minorHAnsi" w:cstheme="minorHAnsi"/>
          <w:sz w:val="18"/>
          <w:szCs w:val="18"/>
        </w:rPr>
      </w:pPr>
    </w:p>
    <w:p w14:paraId="586A9922" w14:textId="0C8180AD" w:rsidR="00D4426E" w:rsidRDefault="00D4426E" w:rsidP="003C4FC6">
      <w:pPr>
        <w:pStyle w:val="ListParagraph"/>
        <w:rPr>
          <w:rFonts w:asciiTheme="minorHAnsi" w:hAnsiTheme="minorHAnsi" w:cstheme="minorHAnsi"/>
          <w:sz w:val="18"/>
          <w:szCs w:val="18"/>
        </w:rPr>
      </w:pPr>
    </w:p>
    <w:p w14:paraId="5F321FB9" w14:textId="5AB9F2D3" w:rsidR="00D4426E" w:rsidRPr="00CC72AD" w:rsidRDefault="00CC72AD" w:rsidP="003C4FC6">
      <w:pPr>
        <w:pStyle w:val="ListParagraph"/>
        <w:rPr>
          <w:rFonts w:asciiTheme="minorHAnsi" w:hAnsiTheme="minorHAnsi" w:cstheme="minorHAnsi"/>
          <w:sz w:val="22"/>
          <w:szCs w:val="22"/>
          <w:u w:val="single"/>
        </w:rPr>
      </w:pPr>
      <w:r w:rsidRPr="00CC72AD">
        <w:rPr>
          <w:rFonts w:asciiTheme="minorHAnsi" w:hAnsiTheme="minorHAnsi" w:cstheme="minorHAnsi"/>
          <w:sz w:val="22"/>
          <w:szCs w:val="22"/>
          <w:u w:val="single"/>
        </w:rPr>
        <w:t>Computational Fluency Overview:</w:t>
      </w:r>
    </w:p>
    <w:p w14:paraId="37EBCC9A" w14:textId="77777777" w:rsidR="00142500" w:rsidRPr="00CC72AD" w:rsidRDefault="00142500" w:rsidP="003C4FC6">
      <w:pPr>
        <w:pStyle w:val="ListParagraph"/>
        <w:rPr>
          <w:rFonts w:asciiTheme="minorHAnsi" w:hAnsiTheme="minorHAnsi" w:cstheme="minorHAnsi"/>
          <w:sz w:val="22"/>
          <w:szCs w:val="22"/>
          <w:u w:val="single"/>
        </w:rPr>
      </w:pPr>
    </w:p>
    <w:tbl>
      <w:tblPr>
        <w:tblStyle w:val="TableGrid1"/>
        <w:tblW w:w="0" w:type="auto"/>
        <w:tblInd w:w="720" w:type="dxa"/>
        <w:tblLayout w:type="fixed"/>
        <w:tblLook w:val="04A0" w:firstRow="1" w:lastRow="0" w:firstColumn="1" w:lastColumn="0" w:noHBand="0" w:noVBand="1"/>
      </w:tblPr>
      <w:tblGrid>
        <w:gridCol w:w="669"/>
        <w:gridCol w:w="878"/>
        <w:gridCol w:w="968"/>
        <w:gridCol w:w="871"/>
        <w:gridCol w:w="964"/>
        <w:gridCol w:w="859"/>
        <w:gridCol w:w="1012"/>
        <w:gridCol w:w="1134"/>
        <w:gridCol w:w="1010"/>
      </w:tblGrid>
      <w:tr w:rsidR="00142500" w:rsidRPr="00142500" w14:paraId="1291E1F7" w14:textId="77777777" w:rsidTr="00142500">
        <w:tc>
          <w:tcPr>
            <w:tcW w:w="669" w:type="dxa"/>
          </w:tcPr>
          <w:p w14:paraId="1DDCE8F0" w14:textId="557AE1D8" w:rsidR="00142500" w:rsidRPr="00ED214C" w:rsidRDefault="00142500" w:rsidP="00142500">
            <w:pPr>
              <w:contextualSpacing/>
              <w:rPr>
                <w:rFonts w:cs="Calibri"/>
                <w:b/>
                <w:bCs/>
                <w:sz w:val="16"/>
                <w:szCs w:val="16"/>
              </w:rPr>
            </w:pPr>
            <w:r w:rsidRPr="00ED214C">
              <w:rPr>
                <w:rFonts w:cs="Calibri"/>
                <w:b/>
                <w:bCs/>
                <w:sz w:val="16"/>
                <w:szCs w:val="16"/>
              </w:rPr>
              <w:t>Grad</w:t>
            </w:r>
            <w:r w:rsidR="00ED214C" w:rsidRPr="00ED214C">
              <w:rPr>
                <w:rFonts w:cs="Calibri"/>
                <w:b/>
                <w:bCs/>
                <w:sz w:val="16"/>
                <w:szCs w:val="16"/>
              </w:rPr>
              <w:t>e</w:t>
            </w:r>
            <w:r w:rsidRPr="00ED214C">
              <w:rPr>
                <w:rFonts w:cs="Calibri"/>
                <w:b/>
                <w:bCs/>
                <w:sz w:val="16"/>
                <w:szCs w:val="16"/>
              </w:rPr>
              <w:t xml:space="preserve"> Level</w:t>
            </w:r>
          </w:p>
        </w:tc>
        <w:tc>
          <w:tcPr>
            <w:tcW w:w="7696" w:type="dxa"/>
            <w:gridSpan w:val="8"/>
          </w:tcPr>
          <w:p w14:paraId="3EE0F9C8" w14:textId="77777777" w:rsidR="00142500" w:rsidRPr="00142500" w:rsidRDefault="00142500" w:rsidP="00142500">
            <w:pPr>
              <w:contextualSpacing/>
              <w:rPr>
                <w:rFonts w:cs="Calibri"/>
                <w:b/>
                <w:bCs/>
                <w:sz w:val="18"/>
                <w:szCs w:val="18"/>
              </w:rPr>
            </w:pPr>
            <w:r w:rsidRPr="00142500">
              <w:rPr>
                <w:rFonts w:cs="Calibri"/>
                <w:b/>
                <w:bCs/>
                <w:sz w:val="18"/>
                <w:szCs w:val="18"/>
              </w:rPr>
              <w:t>Concept and Students not Meeting Expectations*</w:t>
            </w:r>
          </w:p>
          <w:p w14:paraId="57DB4924" w14:textId="77777777" w:rsidR="00142500" w:rsidRPr="00142500" w:rsidRDefault="00142500" w:rsidP="00142500">
            <w:pPr>
              <w:contextualSpacing/>
              <w:rPr>
                <w:rFonts w:cs="Calibri"/>
                <w:b/>
                <w:bCs/>
                <w:sz w:val="18"/>
                <w:szCs w:val="18"/>
              </w:rPr>
            </w:pPr>
          </w:p>
        </w:tc>
      </w:tr>
      <w:tr w:rsidR="00ED214C" w:rsidRPr="00142500" w14:paraId="3AAA5529" w14:textId="77777777" w:rsidTr="00ED214C">
        <w:tc>
          <w:tcPr>
            <w:tcW w:w="669" w:type="dxa"/>
            <w:vMerge w:val="restart"/>
          </w:tcPr>
          <w:p w14:paraId="01968C30" w14:textId="77777777" w:rsidR="00ED214C" w:rsidRPr="00142500" w:rsidRDefault="00ED214C" w:rsidP="00ED214C">
            <w:pPr>
              <w:contextualSpacing/>
              <w:rPr>
                <w:rFonts w:cs="Calibri"/>
                <w:b/>
                <w:bCs/>
                <w:sz w:val="18"/>
                <w:szCs w:val="18"/>
              </w:rPr>
            </w:pPr>
          </w:p>
          <w:p w14:paraId="078CBD8C" w14:textId="77777777" w:rsidR="00ED214C" w:rsidRPr="00142500" w:rsidRDefault="00ED214C" w:rsidP="00ED214C">
            <w:pPr>
              <w:contextualSpacing/>
              <w:rPr>
                <w:rFonts w:cs="Calibri"/>
                <w:b/>
                <w:bCs/>
                <w:sz w:val="18"/>
                <w:szCs w:val="18"/>
              </w:rPr>
            </w:pPr>
            <w:r w:rsidRPr="00142500">
              <w:rPr>
                <w:rFonts w:cs="Calibri"/>
                <w:b/>
                <w:bCs/>
                <w:sz w:val="18"/>
                <w:szCs w:val="18"/>
              </w:rPr>
              <w:t>P</w:t>
            </w:r>
          </w:p>
        </w:tc>
        <w:tc>
          <w:tcPr>
            <w:tcW w:w="878" w:type="dxa"/>
          </w:tcPr>
          <w:p w14:paraId="3D504880" w14:textId="77777777" w:rsidR="00ED214C" w:rsidRPr="00142500" w:rsidRDefault="00ED214C" w:rsidP="00ED214C">
            <w:pPr>
              <w:contextualSpacing/>
              <w:rPr>
                <w:rFonts w:cs="Calibri"/>
                <w:sz w:val="18"/>
                <w:szCs w:val="18"/>
              </w:rPr>
            </w:pPr>
            <w:r w:rsidRPr="00142500">
              <w:rPr>
                <w:rFonts w:cs="Calibri"/>
                <w:sz w:val="18"/>
                <w:szCs w:val="18"/>
              </w:rPr>
              <w:t>Counting</w:t>
            </w:r>
          </w:p>
        </w:tc>
        <w:tc>
          <w:tcPr>
            <w:tcW w:w="968" w:type="dxa"/>
          </w:tcPr>
          <w:p w14:paraId="4BFA3506" w14:textId="307BB2D2" w:rsidR="00ED214C" w:rsidRPr="00ED214C" w:rsidRDefault="00ED214C" w:rsidP="00ED214C">
            <w:pPr>
              <w:contextualSpacing/>
              <w:rPr>
                <w:rFonts w:cs="Calibri"/>
                <w:sz w:val="12"/>
                <w:szCs w:val="12"/>
              </w:rPr>
            </w:pPr>
            <w:r w:rsidRPr="00ED214C">
              <w:rPr>
                <w:rFonts w:cs="Calibri"/>
                <w:sz w:val="12"/>
                <w:szCs w:val="12"/>
              </w:rPr>
              <w:t>Number Relationships</w:t>
            </w:r>
          </w:p>
        </w:tc>
        <w:tc>
          <w:tcPr>
            <w:tcW w:w="871" w:type="dxa"/>
          </w:tcPr>
          <w:p w14:paraId="58D0F328" w14:textId="77777777" w:rsidR="00ED214C" w:rsidRPr="00142500" w:rsidRDefault="00ED214C" w:rsidP="00ED214C">
            <w:pPr>
              <w:contextualSpacing/>
              <w:rPr>
                <w:rFonts w:cs="Calibri"/>
                <w:sz w:val="18"/>
                <w:szCs w:val="18"/>
              </w:rPr>
            </w:pPr>
            <w:r w:rsidRPr="00142500">
              <w:rPr>
                <w:rFonts w:cs="Calibri"/>
                <w:sz w:val="18"/>
                <w:szCs w:val="18"/>
              </w:rPr>
              <w:t>Number</w:t>
            </w:r>
          </w:p>
        </w:tc>
        <w:tc>
          <w:tcPr>
            <w:tcW w:w="964" w:type="dxa"/>
          </w:tcPr>
          <w:p w14:paraId="630D2669" w14:textId="415DCE0E" w:rsidR="00ED214C" w:rsidRPr="00142500" w:rsidRDefault="00ED214C" w:rsidP="00ED214C">
            <w:pPr>
              <w:contextualSpacing/>
              <w:rPr>
                <w:rFonts w:cs="Calibri"/>
                <w:sz w:val="18"/>
                <w:szCs w:val="18"/>
              </w:rPr>
            </w:pPr>
            <w:r w:rsidRPr="00ED214C">
              <w:rPr>
                <w:rFonts w:cs="Calibri"/>
                <w:sz w:val="12"/>
                <w:szCs w:val="12"/>
              </w:rPr>
              <w:t>Number Relationships</w:t>
            </w:r>
          </w:p>
        </w:tc>
        <w:tc>
          <w:tcPr>
            <w:tcW w:w="859" w:type="dxa"/>
          </w:tcPr>
          <w:p w14:paraId="0A878508" w14:textId="77777777" w:rsidR="00ED214C" w:rsidRPr="00142500" w:rsidRDefault="00ED214C" w:rsidP="00ED214C">
            <w:pPr>
              <w:contextualSpacing/>
              <w:rPr>
                <w:rFonts w:cs="Calibri"/>
                <w:sz w:val="18"/>
                <w:szCs w:val="18"/>
              </w:rPr>
            </w:pPr>
            <w:r w:rsidRPr="00142500">
              <w:rPr>
                <w:rFonts w:cs="Calibri"/>
                <w:sz w:val="18"/>
                <w:szCs w:val="18"/>
              </w:rPr>
              <w:t>Addition</w:t>
            </w:r>
          </w:p>
        </w:tc>
        <w:tc>
          <w:tcPr>
            <w:tcW w:w="1012" w:type="dxa"/>
          </w:tcPr>
          <w:p w14:paraId="0C073331" w14:textId="77777777" w:rsidR="00ED214C" w:rsidRPr="00ED214C" w:rsidRDefault="00ED214C" w:rsidP="00ED214C">
            <w:pPr>
              <w:contextualSpacing/>
              <w:rPr>
                <w:rFonts w:cs="Calibri"/>
                <w:sz w:val="16"/>
                <w:szCs w:val="16"/>
              </w:rPr>
            </w:pPr>
            <w:r w:rsidRPr="00ED214C">
              <w:rPr>
                <w:rFonts w:cs="Calibri"/>
                <w:sz w:val="16"/>
                <w:szCs w:val="16"/>
              </w:rPr>
              <w:t>Subtraction</w:t>
            </w:r>
          </w:p>
        </w:tc>
        <w:tc>
          <w:tcPr>
            <w:tcW w:w="1134" w:type="dxa"/>
          </w:tcPr>
          <w:p w14:paraId="0B438385" w14:textId="25AF2DB5" w:rsidR="00ED214C" w:rsidRPr="00142500" w:rsidRDefault="00ED214C" w:rsidP="00ED214C">
            <w:pPr>
              <w:contextualSpacing/>
              <w:rPr>
                <w:rFonts w:cs="Calibri"/>
                <w:sz w:val="18"/>
                <w:szCs w:val="18"/>
              </w:rPr>
            </w:pPr>
            <w:r>
              <w:rPr>
                <w:rFonts w:cs="Calibri"/>
                <w:sz w:val="18"/>
                <w:szCs w:val="18"/>
              </w:rPr>
              <w:t>Addition &amp; Subtraction</w:t>
            </w:r>
          </w:p>
        </w:tc>
        <w:tc>
          <w:tcPr>
            <w:tcW w:w="1010" w:type="dxa"/>
          </w:tcPr>
          <w:p w14:paraId="381938F1" w14:textId="2E723C40" w:rsidR="00ED214C" w:rsidRPr="00ED214C" w:rsidRDefault="00ED214C" w:rsidP="00ED214C">
            <w:pPr>
              <w:contextualSpacing/>
              <w:rPr>
                <w:rFonts w:cs="Calibri"/>
                <w:sz w:val="12"/>
                <w:szCs w:val="12"/>
              </w:rPr>
            </w:pPr>
            <w:r w:rsidRPr="00ED214C">
              <w:rPr>
                <w:rFonts w:cs="Calibri"/>
                <w:sz w:val="12"/>
                <w:szCs w:val="12"/>
              </w:rPr>
              <w:t>Multiplication &amp; Division</w:t>
            </w:r>
          </w:p>
        </w:tc>
      </w:tr>
      <w:tr w:rsidR="00ED214C" w:rsidRPr="00142500" w14:paraId="7AC04C7A" w14:textId="77777777" w:rsidTr="00ED214C">
        <w:tc>
          <w:tcPr>
            <w:tcW w:w="669" w:type="dxa"/>
            <w:vMerge/>
          </w:tcPr>
          <w:p w14:paraId="3391D70B" w14:textId="77777777" w:rsidR="00ED214C" w:rsidRPr="00142500" w:rsidRDefault="00ED214C" w:rsidP="00ED214C">
            <w:pPr>
              <w:contextualSpacing/>
              <w:rPr>
                <w:rFonts w:cs="Calibri"/>
                <w:b/>
                <w:bCs/>
                <w:sz w:val="18"/>
                <w:szCs w:val="18"/>
              </w:rPr>
            </w:pPr>
          </w:p>
        </w:tc>
        <w:tc>
          <w:tcPr>
            <w:tcW w:w="878" w:type="dxa"/>
          </w:tcPr>
          <w:p w14:paraId="7CF38FF8" w14:textId="77777777" w:rsidR="00ED214C" w:rsidRPr="00142500" w:rsidRDefault="00ED214C" w:rsidP="00ED214C">
            <w:pPr>
              <w:contextualSpacing/>
              <w:rPr>
                <w:rFonts w:cs="Calibri"/>
                <w:sz w:val="18"/>
                <w:szCs w:val="18"/>
              </w:rPr>
            </w:pPr>
            <w:r w:rsidRPr="00142500">
              <w:rPr>
                <w:rFonts w:cs="Calibri"/>
                <w:sz w:val="18"/>
                <w:szCs w:val="18"/>
              </w:rPr>
              <w:t>O</w:t>
            </w:r>
          </w:p>
        </w:tc>
        <w:tc>
          <w:tcPr>
            <w:tcW w:w="968" w:type="dxa"/>
          </w:tcPr>
          <w:p w14:paraId="26E7082B" w14:textId="77777777" w:rsidR="00ED214C" w:rsidRPr="00142500" w:rsidRDefault="00ED214C" w:rsidP="00ED214C">
            <w:pPr>
              <w:contextualSpacing/>
              <w:rPr>
                <w:rFonts w:cs="Calibri"/>
                <w:sz w:val="18"/>
                <w:szCs w:val="18"/>
              </w:rPr>
            </w:pPr>
            <w:r w:rsidRPr="00142500">
              <w:rPr>
                <w:rFonts w:cs="Calibri"/>
                <w:sz w:val="18"/>
                <w:szCs w:val="18"/>
              </w:rPr>
              <w:t>2</w:t>
            </w:r>
          </w:p>
        </w:tc>
        <w:tc>
          <w:tcPr>
            <w:tcW w:w="871" w:type="dxa"/>
          </w:tcPr>
          <w:p w14:paraId="083122D4" w14:textId="77777777" w:rsidR="00ED214C" w:rsidRPr="00142500" w:rsidRDefault="00ED214C" w:rsidP="00ED214C">
            <w:pPr>
              <w:contextualSpacing/>
              <w:rPr>
                <w:rFonts w:cs="Calibri"/>
                <w:sz w:val="18"/>
                <w:szCs w:val="18"/>
              </w:rPr>
            </w:pPr>
          </w:p>
        </w:tc>
        <w:tc>
          <w:tcPr>
            <w:tcW w:w="964" w:type="dxa"/>
          </w:tcPr>
          <w:p w14:paraId="6011E43F" w14:textId="77777777" w:rsidR="00ED214C" w:rsidRPr="00142500" w:rsidRDefault="00ED214C" w:rsidP="00ED214C">
            <w:pPr>
              <w:contextualSpacing/>
              <w:rPr>
                <w:rFonts w:cs="Calibri"/>
                <w:sz w:val="18"/>
                <w:szCs w:val="18"/>
              </w:rPr>
            </w:pPr>
          </w:p>
        </w:tc>
        <w:tc>
          <w:tcPr>
            <w:tcW w:w="859" w:type="dxa"/>
          </w:tcPr>
          <w:p w14:paraId="296E3ECC" w14:textId="77777777" w:rsidR="00ED214C" w:rsidRPr="00142500" w:rsidRDefault="00ED214C" w:rsidP="00ED214C">
            <w:pPr>
              <w:contextualSpacing/>
              <w:rPr>
                <w:rFonts w:cs="Calibri"/>
                <w:sz w:val="18"/>
                <w:szCs w:val="18"/>
              </w:rPr>
            </w:pPr>
          </w:p>
        </w:tc>
        <w:tc>
          <w:tcPr>
            <w:tcW w:w="1012" w:type="dxa"/>
          </w:tcPr>
          <w:p w14:paraId="056BDFE5" w14:textId="77777777" w:rsidR="00ED214C" w:rsidRPr="00142500" w:rsidRDefault="00ED214C" w:rsidP="00ED214C">
            <w:pPr>
              <w:contextualSpacing/>
              <w:rPr>
                <w:rFonts w:cs="Calibri"/>
                <w:sz w:val="18"/>
                <w:szCs w:val="18"/>
              </w:rPr>
            </w:pPr>
          </w:p>
        </w:tc>
        <w:tc>
          <w:tcPr>
            <w:tcW w:w="1134" w:type="dxa"/>
          </w:tcPr>
          <w:p w14:paraId="1679081F" w14:textId="77777777" w:rsidR="00ED214C" w:rsidRPr="00142500" w:rsidRDefault="00ED214C" w:rsidP="00ED214C">
            <w:pPr>
              <w:contextualSpacing/>
              <w:rPr>
                <w:rFonts w:cs="Calibri"/>
                <w:sz w:val="18"/>
                <w:szCs w:val="18"/>
              </w:rPr>
            </w:pPr>
          </w:p>
        </w:tc>
        <w:tc>
          <w:tcPr>
            <w:tcW w:w="1010" w:type="dxa"/>
          </w:tcPr>
          <w:p w14:paraId="3C393C04" w14:textId="77777777" w:rsidR="00ED214C" w:rsidRPr="00142500" w:rsidRDefault="00ED214C" w:rsidP="00ED214C">
            <w:pPr>
              <w:contextualSpacing/>
              <w:rPr>
                <w:rFonts w:cs="Calibri"/>
                <w:sz w:val="18"/>
                <w:szCs w:val="18"/>
              </w:rPr>
            </w:pPr>
          </w:p>
        </w:tc>
      </w:tr>
      <w:tr w:rsidR="00ED214C" w:rsidRPr="00142500" w14:paraId="02335AFC" w14:textId="77777777" w:rsidTr="00ED214C">
        <w:trPr>
          <w:trHeight w:val="449"/>
        </w:trPr>
        <w:tc>
          <w:tcPr>
            <w:tcW w:w="669" w:type="dxa"/>
          </w:tcPr>
          <w:p w14:paraId="3E42DB28" w14:textId="77777777" w:rsidR="00ED214C" w:rsidRPr="00142500" w:rsidRDefault="00ED214C" w:rsidP="00ED214C">
            <w:pPr>
              <w:contextualSpacing/>
              <w:rPr>
                <w:rFonts w:cs="Calibri"/>
                <w:b/>
                <w:bCs/>
                <w:sz w:val="18"/>
                <w:szCs w:val="18"/>
              </w:rPr>
            </w:pPr>
            <w:r w:rsidRPr="00142500">
              <w:rPr>
                <w:rFonts w:cs="Calibri"/>
                <w:b/>
                <w:bCs/>
                <w:sz w:val="18"/>
                <w:szCs w:val="18"/>
              </w:rPr>
              <w:t>1</w:t>
            </w:r>
          </w:p>
        </w:tc>
        <w:tc>
          <w:tcPr>
            <w:tcW w:w="878" w:type="dxa"/>
          </w:tcPr>
          <w:p w14:paraId="25DE6AAB" w14:textId="77777777" w:rsidR="00ED214C" w:rsidRPr="00142500" w:rsidRDefault="00ED214C" w:rsidP="00ED214C">
            <w:pPr>
              <w:contextualSpacing/>
              <w:rPr>
                <w:rFonts w:cs="Calibri"/>
                <w:sz w:val="18"/>
                <w:szCs w:val="18"/>
              </w:rPr>
            </w:pPr>
          </w:p>
          <w:p w14:paraId="60AEF37E" w14:textId="77777777" w:rsidR="00ED214C" w:rsidRPr="00142500" w:rsidRDefault="00ED214C" w:rsidP="00ED214C">
            <w:pPr>
              <w:contextualSpacing/>
              <w:rPr>
                <w:rFonts w:cs="Calibri"/>
                <w:sz w:val="18"/>
                <w:szCs w:val="18"/>
              </w:rPr>
            </w:pPr>
          </w:p>
        </w:tc>
        <w:tc>
          <w:tcPr>
            <w:tcW w:w="968" w:type="dxa"/>
          </w:tcPr>
          <w:p w14:paraId="32C00CA7" w14:textId="77777777" w:rsidR="00ED214C" w:rsidRPr="00142500" w:rsidRDefault="00ED214C" w:rsidP="00ED214C">
            <w:pPr>
              <w:contextualSpacing/>
              <w:rPr>
                <w:rFonts w:cs="Calibri"/>
                <w:sz w:val="18"/>
                <w:szCs w:val="18"/>
              </w:rPr>
            </w:pPr>
          </w:p>
        </w:tc>
        <w:tc>
          <w:tcPr>
            <w:tcW w:w="871" w:type="dxa"/>
          </w:tcPr>
          <w:p w14:paraId="0CB24161" w14:textId="77777777" w:rsidR="00ED214C" w:rsidRPr="00142500" w:rsidRDefault="00ED214C" w:rsidP="00ED214C">
            <w:pPr>
              <w:contextualSpacing/>
              <w:rPr>
                <w:rFonts w:cs="Calibri"/>
                <w:sz w:val="18"/>
                <w:szCs w:val="18"/>
              </w:rPr>
            </w:pPr>
            <w:r w:rsidRPr="00142500">
              <w:rPr>
                <w:rFonts w:cs="Calibri"/>
                <w:sz w:val="18"/>
                <w:szCs w:val="18"/>
              </w:rPr>
              <w:t>1</w:t>
            </w:r>
          </w:p>
        </w:tc>
        <w:tc>
          <w:tcPr>
            <w:tcW w:w="964" w:type="dxa"/>
          </w:tcPr>
          <w:p w14:paraId="2D82F07E" w14:textId="77777777" w:rsidR="00ED214C" w:rsidRPr="00142500" w:rsidRDefault="00ED214C" w:rsidP="00ED214C">
            <w:pPr>
              <w:contextualSpacing/>
              <w:rPr>
                <w:rFonts w:cs="Calibri"/>
                <w:sz w:val="18"/>
                <w:szCs w:val="18"/>
              </w:rPr>
            </w:pPr>
            <w:r w:rsidRPr="00142500">
              <w:rPr>
                <w:rFonts w:cs="Calibri"/>
                <w:sz w:val="18"/>
                <w:szCs w:val="18"/>
              </w:rPr>
              <w:t>1</w:t>
            </w:r>
          </w:p>
        </w:tc>
        <w:tc>
          <w:tcPr>
            <w:tcW w:w="859" w:type="dxa"/>
          </w:tcPr>
          <w:p w14:paraId="1350EBD7" w14:textId="77777777" w:rsidR="00ED214C" w:rsidRPr="00142500" w:rsidRDefault="00ED214C" w:rsidP="00ED214C">
            <w:pPr>
              <w:contextualSpacing/>
              <w:rPr>
                <w:rFonts w:cs="Calibri"/>
                <w:sz w:val="18"/>
                <w:szCs w:val="18"/>
              </w:rPr>
            </w:pPr>
          </w:p>
        </w:tc>
        <w:tc>
          <w:tcPr>
            <w:tcW w:w="1012" w:type="dxa"/>
          </w:tcPr>
          <w:p w14:paraId="22745752" w14:textId="77777777" w:rsidR="00ED214C" w:rsidRPr="00142500" w:rsidRDefault="00ED214C" w:rsidP="00ED214C">
            <w:pPr>
              <w:contextualSpacing/>
              <w:rPr>
                <w:rFonts w:cs="Calibri"/>
                <w:sz w:val="18"/>
                <w:szCs w:val="18"/>
              </w:rPr>
            </w:pPr>
          </w:p>
        </w:tc>
        <w:tc>
          <w:tcPr>
            <w:tcW w:w="1134" w:type="dxa"/>
          </w:tcPr>
          <w:p w14:paraId="6446B1D0" w14:textId="77777777" w:rsidR="00ED214C" w:rsidRPr="00142500" w:rsidRDefault="00ED214C" w:rsidP="00ED214C">
            <w:pPr>
              <w:contextualSpacing/>
              <w:rPr>
                <w:rFonts w:cs="Calibri"/>
                <w:sz w:val="18"/>
                <w:szCs w:val="18"/>
              </w:rPr>
            </w:pPr>
          </w:p>
        </w:tc>
        <w:tc>
          <w:tcPr>
            <w:tcW w:w="1010" w:type="dxa"/>
          </w:tcPr>
          <w:p w14:paraId="07206E47" w14:textId="77777777" w:rsidR="00ED214C" w:rsidRPr="00142500" w:rsidRDefault="00ED214C" w:rsidP="00ED214C">
            <w:pPr>
              <w:contextualSpacing/>
              <w:rPr>
                <w:rFonts w:cs="Calibri"/>
                <w:sz w:val="18"/>
                <w:szCs w:val="18"/>
              </w:rPr>
            </w:pPr>
          </w:p>
        </w:tc>
      </w:tr>
      <w:tr w:rsidR="00ED214C" w:rsidRPr="00142500" w14:paraId="4BF5BCFB" w14:textId="77777777" w:rsidTr="00ED214C">
        <w:trPr>
          <w:trHeight w:val="463"/>
        </w:trPr>
        <w:tc>
          <w:tcPr>
            <w:tcW w:w="669" w:type="dxa"/>
          </w:tcPr>
          <w:p w14:paraId="07362A13" w14:textId="77777777" w:rsidR="00ED214C" w:rsidRPr="00142500" w:rsidRDefault="00ED214C" w:rsidP="00ED214C">
            <w:pPr>
              <w:contextualSpacing/>
              <w:rPr>
                <w:rFonts w:cs="Calibri"/>
                <w:b/>
                <w:bCs/>
                <w:sz w:val="18"/>
                <w:szCs w:val="18"/>
              </w:rPr>
            </w:pPr>
            <w:r w:rsidRPr="00142500">
              <w:rPr>
                <w:rFonts w:cs="Calibri"/>
                <w:b/>
                <w:bCs/>
                <w:sz w:val="18"/>
                <w:szCs w:val="18"/>
              </w:rPr>
              <w:t>2</w:t>
            </w:r>
          </w:p>
        </w:tc>
        <w:tc>
          <w:tcPr>
            <w:tcW w:w="878" w:type="dxa"/>
          </w:tcPr>
          <w:p w14:paraId="43F8DB0B" w14:textId="77777777" w:rsidR="00ED214C" w:rsidRPr="00142500" w:rsidRDefault="00ED214C" w:rsidP="00ED214C">
            <w:pPr>
              <w:contextualSpacing/>
              <w:rPr>
                <w:rFonts w:cs="Calibri"/>
                <w:sz w:val="18"/>
                <w:szCs w:val="18"/>
              </w:rPr>
            </w:pPr>
          </w:p>
        </w:tc>
        <w:tc>
          <w:tcPr>
            <w:tcW w:w="968" w:type="dxa"/>
          </w:tcPr>
          <w:p w14:paraId="3CF8120C" w14:textId="77777777" w:rsidR="00ED214C" w:rsidRPr="00142500" w:rsidRDefault="00ED214C" w:rsidP="00ED214C">
            <w:pPr>
              <w:contextualSpacing/>
              <w:rPr>
                <w:rFonts w:cs="Calibri"/>
                <w:sz w:val="18"/>
                <w:szCs w:val="18"/>
              </w:rPr>
            </w:pPr>
          </w:p>
        </w:tc>
        <w:tc>
          <w:tcPr>
            <w:tcW w:w="871" w:type="dxa"/>
          </w:tcPr>
          <w:p w14:paraId="13D937D8" w14:textId="77777777" w:rsidR="00ED214C" w:rsidRPr="00142500" w:rsidRDefault="00ED214C" w:rsidP="00ED214C">
            <w:pPr>
              <w:contextualSpacing/>
              <w:rPr>
                <w:rFonts w:cs="Calibri"/>
                <w:sz w:val="18"/>
                <w:szCs w:val="18"/>
              </w:rPr>
            </w:pPr>
          </w:p>
        </w:tc>
        <w:tc>
          <w:tcPr>
            <w:tcW w:w="964" w:type="dxa"/>
          </w:tcPr>
          <w:p w14:paraId="0F401903" w14:textId="77777777" w:rsidR="00ED214C" w:rsidRPr="00142500" w:rsidRDefault="00ED214C" w:rsidP="00ED214C">
            <w:pPr>
              <w:contextualSpacing/>
              <w:rPr>
                <w:rFonts w:cs="Calibri"/>
                <w:sz w:val="18"/>
                <w:szCs w:val="18"/>
              </w:rPr>
            </w:pPr>
          </w:p>
        </w:tc>
        <w:tc>
          <w:tcPr>
            <w:tcW w:w="859" w:type="dxa"/>
          </w:tcPr>
          <w:p w14:paraId="290C3CC4" w14:textId="6BD2FFF1" w:rsidR="00ED214C" w:rsidRPr="00142500" w:rsidRDefault="00ED214C" w:rsidP="00ED214C">
            <w:pPr>
              <w:contextualSpacing/>
              <w:rPr>
                <w:rFonts w:cs="Calibri"/>
                <w:sz w:val="18"/>
                <w:szCs w:val="18"/>
              </w:rPr>
            </w:pPr>
            <w:r>
              <w:rPr>
                <w:rFonts w:cs="Calibri"/>
                <w:sz w:val="18"/>
                <w:szCs w:val="18"/>
              </w:rPr>
              <w:t>1</w:t>
            </w:r>
          </w:p>
        </w:tc>
        <w:tc>
          <w:tcPr>
            <w:tcW w:w="1012" w:type="dxa"/>
          </w:tcPr>
          <w:p w14:paraId="5583F947" w14:textId="77777777" w:rsidR="00ED214C" w:rsidRPr="00142500" w:rsidRDefault="00ED214C" w:rsidP="00ED214C">
            <w:pPr>
              <w:contextualSpacing/>
              <w:rPr>
                <w:rFonts w:cs="Calibri"/>
                <w:sz w:val="18"/>
                <w:szCs w:val="18"/>
              </w:rPr>
            </w:pPr>
            <w:r w:rsidRPr="00142500">
              <w:rPr>
                <w:rFonts w:cs="Calibri"/>
                <w:sz w:val="18"/>
                <w:szCs w:val="18"/>
              </w:rPr>
              <w:t>1</w:t>
            </w:r>
          </w:p>
        </w:tc>
        <w:tc>
          <w:tcPr>
            <w:tcW w:w="1134" w:type="dxa"/>
          </w:tcPr>
          <w:p w14:paraId="42FEFCF9" w14:textId="77777777" w:rsidR="00ED214C" w:rsidRPr="00142500" w:rsidRDefault="00ED214C" w:rsidP="00ED214C">
            <w:pPr>
              <w:contextualSpacing/>
              <w:rPr>
                <w:rFonts w:cs="Calibri"/>
                <w:sz w:val="18"/>
                <w:szCs w:val="18"/>
              </w:rPr>
            </w:pPr>
          </w:p>
        </w:tc>
        <w:tc>
          <w:tcPr>
            <w:tcW w:w="1010" w:type="dxa"/>
          </w:tcPr>
          <w:p w14:paraId="4B3BB0AD" w14:textId="77777777" w:rsidR="00ED214C" w:rsidRPr="00142500" w:rsidRDefault="00ED214C" w:rsidP="00ED214C">
            <w:pPr>
              <w:contextualSpacing/>
              <w:rPr>
                <w:rFonts w:cs="Calibri"/>
                <w:sz w:val="18"/>
                <w:szCs w:val="18"/>
              </w:rPr>
            </w:pPr>
          </w:p>
        </w:tc>
      </w:tr>
      <w:tr w:rsidR="00ED214C" w:rsidRPr="00142500" w14:paraId="662D7D8A" w14:textId="77777777" w:rsidTr="00ED214C">
        <w:trPr>
          <w:trHeight w:val="449"/>
        </w:trPr>
        <w:tc>
          <w:tcPr>
            <w:tcW w:w="669" w:type="dxa"/>
          </w:tcPr>
          <w:p w14:paraId="2D5FC4BF" w14:textId="77777777" w:rsidR="00ED214C" w:rsidRPr="00142500" w:rsidRDefault="00ED214C" w:rsidP="00ED214C">
            <w:pPr>
              <w:contextualSpacing/>
              <w:rPr>
                <w:rFonts w:cs="Calibri"/>
                <w:b/>
                <w:bCs/>
                <w:sz w:val="18"/>
                <w:szCs w:val="18"/>
              </w:rPr>
            </w:pPr>
            <w:r w:rsidRPr="00142500">
              <w:rPr>
                <w:rFonts w:cs="Calibri"/>
                <w:b/>
                <w:bCs/>
                <w:sz w:val="18"/>
                <w:szCs w:val="18"/>
              </w:rPr>
              <w:t>3</w:t>
            </w:r>
          </w:p>
        </w:tc>
        <w:tc>
          <w:tcPr>
            <w:tcW w:w="878" w:type="dxa"/>
          </w:tcPr>
          <w:p w14:paraId="4E0BABE0" w14:textId="77777777" w:rsidR="00ED214C" w:rsidRPr="00142500" w:rsidRDefault="00ED214C" w:rsidP="00ED214C">
            <w:pPr>
              <w:contextualSpacing/>
              <w:rPr>
                <w:rFonts w:cs="Calibri"/>
                <w:sz w:val="18"/>
                <w:szCs w:val="18"/>
              </w:rPr>
            </w:pPr>
          </w:p>
        </w:tc>
        <w:tc>
          <w:tcPr>
            <w:tcW w:w="968" w:type="dxa"/>
          </w:tcPr>
          <w:p w14:paraId="30CD9E12" w14:textId="77777777" w:rsidR="00ED214C" w:rsidRPr="00142500" w:rsidRDefault="00ED214C" w:rsidP="00ED214C">
            <w:pPr>
              <w:contextualSpacing/>
              <w:rPr>
                <w:rFonts w:cs="Calibri"/>
                <w:sz w:val="18"/>
                <w:szCs w:val="18"/>
              </w:rPr>
            </w:pPr>
          </w:p>
        </w:tc>
        <w:tc>
          <w:tcPr>
            <w:tcW w:w="871" w:type="dxa"/>
          </w:tcPr>
          <w:p w14:paraId="5B35EF61" w14:textId="77777777" w:rsidR="00ED214C" w:rsidRPr="00142500" w:rsidRDefault="00ED214C" w:rsidP="00ED214C">
            <w:pPr>
              <w:contextualSpacing/>
              <w:rPr>
                <w:rFonts w:cs="Calibri"/>
                <w:sz w:val="18"/>
                <w:szCs w:val="18"/>
              </w:rPr>
            </w:pPr>
          </w:p>
        </w:tc>
        <w:tc>
          <w:tcPr>
            <w:tcW w:w="964" w:type="dxa"/>
          </w:tcPr>
          <w:p w14:paraId="3F2D4A15" w14:textId="77777777" w:rsidR="00ED214C" w:rsidRPr="00142500" w:rsidRDefault="00ED214C" w:rsidP="00ED214C">
            <w:pPr>
              <w:contextualSpacing/>
              <w:rPr>
                <w:rFonts w:cs="Calibri"/>
                <w:sz w:val="18"/>
                <w:szCs w:val="18"/>
              </w:rPr>
            </w:pPr>
          </w:p>
        </w:tc>
        <w:tc>
          <w:tcPr>
            <w:tcW w:w="859" w:type="dxa"/>
          </w:tcPr>
          <w:p w14:paraId="477FEC68" w14:textId="77777777" w:rsidR="00ED214C" w:rsidRPr="00142500" w:rsidRDefault="00ED214C" w:rsidP="00ED214C">
            <w:pPr>
              <w:contextualSpacing/>
              <w:rPr>
                <w:rFonts w:cs="Calibri"/>
                <w:sz w:val="18"/>
                <w:szCs w:val="18"/>
              </w:rPr>
            </w:pPr>
            <w:r w:rsidRPr="00142500">
              <w:rPr>
                <w:rFonts w:cs="Calibri"/>
                <w:sz w:val="18"/>
                <w:szCs w:val="18"/>
              </w:rPr>
              <w:t>4</w:t>
            </w:r>
          </w:p>
        </w:tc>
        <w:tc>
          <w:tcPr>
            <w:tcW w:w="1012" w:type="dxa"/>
          </w:tcPr>
          <w:p w14:paraId="119D3763" w14:textId="77777777" w:rsidR="00ED214C" w:rsidRPr="00142500" w:rsidRDefault="00ED214C" w:rsidP="00ED214C">
            <w:pPr>
              <w:contextualSpacing/>
              <w:rPr>
                <w:rFonts w:cs="Calibri"/>
                <w:sz w:val="18"/>
                <w:szCs w:val="18"/>
              </w:rPr>
            </w:pPr>
            <w:r w:rsidRPr="00142500">
              <w:rPr>
                <w:rFonts w:cs="Calibri"/>
                <w:sz w:val="18"/>
                <w:szCs w:val="18"/>
              </w:rPr>
              <w:t>4</w:t>
            </w:r>
          </w:p>
        </w:tc>
        <w:tc>
          <w:tcPr>
            <w:tcW w:w="1134" w:type="dxa"/>
          </w:tcPr>
          <w:p w14:paraId="57629021" w14:textId="77777777" w:rsidR="00ED214C" w:rsidRPr="00142500" w:rsidRDefault="00ED214C" w:rsidP="00ED214C">
            <w:pPr>
              <w:contextualSpacing/>
              <w:rPr>
                <w:rFonts w:cs="Calibri"/>
                <w:sz w:val="18"/>
                <w:szCs w:val="18"/>
              </w:rPr>
            </w:pPr>
          </w:p>
        </w:tc>
        <w:tc>
          <w:tcPr>
            <w:tcW w:w="1010" w:type="dxa"/>
          </w:tcPr>
          <w:p w14:paraId="7B40208B" w14:textId="77777777" w:rsidR="00ED214C" w:rsidRPr="00142500" w:rsidRDefault="00ED214C" w:rsidP="00ED214C">
            <w:pPr>
              <w:contextualSpacing/>
              <w:rPr>
                <w:rFonts w:cs="Calibri"/>
                <w:sz w:val="18"/>
                <w:szCs w:val="18"/>
              </w:rPr>
            </w:pPr>
          </w:p>
        </w:tc>
      </w:tr>
      <w:tr w:rsidR="00ED214C" w:rsidRPr="00142500" w14:paraId="47F22DBA" w14:textId="77777777" w:rsidTr="00ED214C">
        <w:tc>
          <w:tcPr>
            <w:tcW w:w="669" w:type="dxa"/>
          </w:tcPr>
          <w:p w14:paraId="7A35F983" w14:textId="77777777" w:rsidR="00ED214C" w:rsidRPr="00142500" w:rsidRDefault="00ED214C" w:rsidP="00ED214C">
            <w:pPr>
              <w:contextualSpacing/>
              <w:rPr>
                <w:rFonts w:cs="Calibri"/>
                <w:b/>
                <w:bCs/>
                <w:sz w:val="18"/>
                <w:szCs w:val="18"/>
              </w:rPr>
            </w:pPr>
            <w:r w:rsidRPr="00142500">
              <w:rPr>
                <w:rFonts w:cs="Calibri"/>
                <w:b/>
                <w:bCs/>
                <w:sz w:val="18"/>
                <w:szCs w:val="18"/>
              </w:rPr>
              <w:t>4</w:t>
            </w:r>
          </w:p>
        </w:tc>
        <w:tc>
          <w:tcPr>
            <w:tcW w:w="878" w:type="dxa"/>
          </w:tcPr>
          <w:p w14:paraId="03B20364" w14:textId="77777777" w:rsidR="00ED214C" w:rsidRPr="00142500" w:rsidRDefault="00ED214C" w:rsidP="00ED214C">
            <w:pPr>
              <w:contextualSpacing/>
              <w:rPr>
                <w:rFonts w:cs="Calibri"/>
                <w:sz w:val="18"/>
                <w:szCs w:val="18"/>
              </w:rPr>
            </w:pPr>
          </w:p>
        </w:tc>
        <w:tc>
          <w:tcPr>
            <w:tcW w:w="968" w:type="dxa"/>
          </w:tcPr>
          <w:p w14:paraId="5F38BCE9" w14:textId="77777777" w:rsidR="00ED214C" w:rsidRPr="00142500" w:rsidRDefault="00ED214C" w:rsidP="00ED214C">
            <w:pPr>
              <w:contextualSpacing/>
              <w:rPr>
                <w:rFonts w:cs="Calibri"/>
                <w:sz w:val="18"/>
                <w:szCs w:val="18"/>
              </w:rPr>
            </w:pPr>
          </w:p>
        </w:tc>
        <w:tc>
          <w:tcPr>
            <w:tcW w:w="871" w:type="dxa"/>
          </w:tcPr>
          <w:p w14:paraId="1EB42F95" w14:textId="77777777" w:rsidR="00ED214C" w:rsidRPr="00142500" w:rsidRDefault="00ED214C" w:rsidP="00ED214C">
            <w:pPr>
              <w:contextualSpacing/>
              <w:rPr>
                <w:rFonts w:cs="Calibri"/>
                <w:sz w:val="18"/>
                <w:szCs w:val="18"/>
              </w:rPr>
            </w:pPr>
          </w:p>
        </w:tc>
        <w:tc>
          <w:tcPr>
            <w:tcW w:w="964" w:type="dxa"/>
          </w:tcPr>
          <w:p w14:paraId="0192210D" w14:textId="77777777" w:rsidR="00ED214C" w:rsidRPr="00142500" w:rsidRDefault="00ED214C" w:rsidP="00ED214C">
            <w:pPr>
              <w:contextualSpacing/>
              <w:rPr>
                <w:rFonts w:cs="Calibri"/>
                <w:sz w:val="18"/>
                <w:szCs w:val="18"/>
              </w:rPr>
            </w:pPr>
          </w:p>
        </w:tc>
        <w:tc>
          <w:tcPr>
            <w:tcW w:w="859" w:type="dxa"/>
          </w:tcPr>
          <w:p w14:paraId="5E0AB2DB" w14:textId="5A89B82C" w:rsidR="00ED214C" w:rsidRPr="00142500" w:rsidRDefault="00ED214C" w:rsidP="00ED214C">
            <w:pPr>
              <w:contextualSpacing/>
              <w:rPr>
                <w:rFonts w:cs="Calibri"/>
                <w:sz w:val="18"/>
                <w:szCs w:val="18"/>
              </w:rPr>
            </w:pPr>
            <w:r>
              <w:rPr>
                <w:rFonts w:cs="Calibri"/>
                <w:sz w:val="18"/>
                <w:szCs w:val="18"/>
              </w:rPr>
              <w:t xml:space="preserve"> </w:t>
            </w:r>
          </w:p>
        </w:tc>
        <w:tc>
          <w:tcPr>
            <w:tcW w:w="1012" w:type="dxa"/>
          </w:tcPr>
          <w:p w14:paraId="5B7C722B" w14:textId="7DEAEBE9" w:rsidR="00ED214C" w:rsidRPr="00142500" w:rsidRDefault="00ED214C" w:rsidP="00ED214C">
            <w:pPr>
              <w:contextualSpacing/>
              <w:rPr>
                <w:rFonts w:cs="Calibri"/>
                <w:sz w:val="18"/>
                <w:szCs w:val="18"/>
              </w:rPr>
            </w:pPr>
          </w:p>
        </w:tc>
        <w:tc>
          <w:tcPr>
            <w:tcW w:w="1134" w:type="dxa"/>
          </w:tcPr>
          <w:p w14:paraId="5034D587" w14:textId="77777777" w:rsidR="00ED214C" w:rsidRPr="00142500" w:rsidRDefault="00ED214C" w:rsidP="00ED214C">
            <w:pPr>
              <w:contextualSpacing/>
              <w:rPr>
                <w:rFonts w:cs="Calibri"/>
                <w:sz w:val="18"/>
                <w:szCs w:val="18"/>
              </w:rPr>
            </w:pPr>
            <w:r w:rsidRPr="00142500">
              <w:rPr>
                <w:rFonts w:cs="Calibri"/>
                <w:sz w:val="18"/>
                <w:szCs w:val="18"/>
              </w:rPr>
              <w:t>5</w:t>
            </w:r>
          </w:p>
        </w:tc>
        <w:tc>
          <w:tcPr>
            <w:tcW w:w="1010" w:type="dxa"/>
          </w:tcPr>
          <w:p w14:paraId="15F08A31" w14:textId="5FD66B7E" w:rsidR="00ED214C" w:rsidRPr="00142500" w:rsidRDefault="00ED214C" w:rsidP="00ED214C">
            <w:pPr>
              <w:contextualSpacing/>
              <w:rPr>
                <w:rFonts w:cs="Calibri"/>
                <w:sz w:val="18"/>
                <w:szCs w:val="18"/>
              </w:rPr>
            </w:pPr>
            <w:r>
              <w:rPr>
                <w:rFonts w:cs="Calibri"/>
                <w:sz w:val="18"/>
                <w:szCs w:val="18"/>
              </w:rPr>
              <w:t>5</w:t>
            </w:r>
          </w:p>
        </w:tc>
      </w:tr>
      <w:tr w:rsidR="00ED214C" w:rsidRPr="00142500" w14:paraId="2ADB2BED" w14:textId="77777777" w:rsidTr="00ED214C">
        <w:tc>
          <w:tcPr>
            <w:tcW w:w="669" w:type="dxa"/>
          </w:tcPr>
          <w:p w14:paraId="30D10DB1" w14:textId="77777777" w:rsidR="00ED214C" w:rsidRPr="00142500" w:rsidRDefault="00ED214C" w:rsidP="00ED214C">
            <w:pPr>
              <w:contextualSpacing/>
              <w:rPr>
                <w:rFonts w:cs="Calibri"/>
                <w:b/>
                <w:bCs/>
                <w:sz w:val="18"/>
                <w:szCs w:val="18"/>
              </w:rPr>
            </w:pPr>
            <w:r w:rsidRPr="00142500">
              <w:rPr>
                <w:rFonts w:cs="Calibri"/>
                <w:b/>
                <w:bCs/>
                <w:sz w:val="18"/>
                <w:szCs w:val="18"/>
              </w:rPr>
              <w:t>5</w:t>
            </w:r>
          </w:p>
        </w:tc>
        <w:tc>
          <w:tcPr>
            <w:tcW w:w="878" w:type="dxa"/>
          </w:tcPr>
          <w:p w14:paraId="5F06FFF6" w14:textId="77777777" w:rsidR="00ED214C" w:rsidRPr="00142500" w:rsidRDefault="00ED214C" w:rsidP="00ED214C">
            <w:pPr>
              <w:contextualSpacing/>
              <w:rPr>
                <w:rFonts w:cs="Calibri"/>
                <w:sz w:val="18"/>
                <w:szCs w:val="18"/>
              </w:rPr>
            </w:pPr>
          </w:p>
        </w:tc>
        <w:tc>
          <w:tcPr>
            <w:tcW w:w="968" w:type="dxa"/>
          </w:tcPr>
          <w:p w14:paraId="2A967735" w14:textId="77777777" w:rsidR="00ED214C" w:rsidRPr="00142500" w:rsidRDefault="00ED214C" w:rsidP="00ED214C">
            <w:pPr>
              <w:contextualSpacing/>
              <w:rPr>
                <w:rFonts w:cs="Calibri"/>
                <w:sz w:val="18"/>
                <w:szCs w:val="18"/>
              </w:rPr>
            </w:pPr>
          </w:p>
        </w:tc>
        <w:tc>
          <w:tcPr>
            <w:tcW w:w="871" w:type="dxa"/>
          </w:tcPr>
          <w:p w14:paraId="6967E2E0" w14:textId="77777777" w:rsidR="00ED214C" w:rsidRPr="00142500" w:rsidRDefault="00ED214C" w:rsidP="00ED214C">
            <w:pPr>
              <w:contextualSpacing/>
              <w:rPr>
                <w:rFonts w:cs="Calibri"/>
                <w:sz w:val="18"/>
                <w:szCs w:val="18"/>
              </w:rPr>
            </w:pPr>
          </w:p>
        </w:tc>
        <w:tc>
          <w:tcPr>
            <w:tcW w:w="964" w:type="dxa"/>
          </w:tcPr>
          <w:p w14:paraId="5177952C" w14:textId="77777777" w:rsidR="00ED214C" w:rsidRPr="00142500" w:rsidRDefault="00ED214C" w:rsidP="00ED214C">
            <w:pPr>
              <w:contextualSpacing/>
              <w:rPr>
                <w:rFonts w:cs="Calibri"/>
                <w:sz w:val="18"/>
                <w:szCs w:val="18"/>
              </w:rPr>
            </w:pPr>
          </w:p>
        </w:tc>
        <w:tc>
          <w:tcPr>
            <w:tcW w:w="859" w:type="dxa"/>
          </w:tcPr>
          <w:p w14:paraId="73A2A51A" w14:textId="77777777" w:rsidR="00ED214C" w:rsidRPr="00142500" w:rsidRDefault="00ED214C" w:rsidP="00ED214C">
            <w:pPr>
              <w:contextualSpacing/>
              <w:rPr>
                <w:rFonts w:cs="Calibri"/>
                <w:sz w:val="18"/>
                <w:szCs w:val="18"/>
              </w:rPr>
            </w:pPr>
          </w:p>
        </w:tc>
        <w:tc>
          <w:tcPr>
            <w:tcW w:w="1012" w:type="dxa"/>
          </w:tcPr>
          <w:p w14:paraId="41A4DAC5" w14:textId="77777777" w:rsidR="00ED214C" w:rsidRPr="00142500" w:rsidRDefault="00ED214C" w:rsidP="00ED214C">
            <w:pPr>
              <w:contextualSpacing/>
              <w:rPr>
                <w:rFonts w:cs="Calibri"/>
                <w:sz w:val="18"/>
                <w:szCs w:val="18"/>
              </w:rPr>
            </w:pPr>
          </w:p>
        </w:tc>
        <w:tc>
          <w:tcPr>
            <w:tcW w:w="1134" w:type="dxa"/>
          </w:tcPr>
          <w:p w14:paraId="6C698903" w14:textId="77777777" w:rsidR="00ED214C" w:rsidRPr="00142500" w:rsidRDefault="00ED214C" w:rsidP="00ED214C">
            <w:pPr>
              <w:contextualSpacing/>
              <w:rPr>
                <w:rFonts w:cs="Calibri"/>
                <w:sz w:val="18"/>
                <w:szCs w:val="18"/>
              </w:rPr>
            </w:pPr>
            <w:r w:rsidRPr="00142500">
              <w:rPr>
                <w:rFonts w:cs="Calibri"/>
                <w:sz w:val="18"/>
                <w:szCs w:val="18"/>
              </w:rPr>
              <w:t>5</w:t>
            </w:r>
          </w:p>
        </w:tc>
        <w:tc>
          <w:tcPr>
            <w:tcW w:w="1010" w:type="dxa"/>
          </w:tcPr>
          <w:p w14:paraId="27BA22F0" w14:textId="77777777" w:rsidR="00ED214C" w:rsidRPr="00142500" w:rsidRDefault="00ED214C" w:rsidP="00ED214C">
            <w:pPr>
              <w:contextualSpacing/>
              <w:rPr>
                <w:rFonts w:cs="Calibri"/>
                <w:sz w:val="18"/>
                <w:szCs w:val="18"/>
              </w:rPr>
            </w:pPr>
            <w:r w:rsidRPr="00142500">
              <w:rPr>
                <w:rFonts w:cs="Calibri"/>
                <w:sz w:val="18"/>
                <w:szCs w:val="18"/>
              </w:rPr>
              <w:t>7</w:t>
            </w:r>
          </w:p>
        </w:tc>
      </w:tr>
      <w:tr w:rsidR="00ED214C" w:rsidRPr="00142500" w14:paraId="5DEFC1C8" w14:textId="77777777" w:rsidTr="00ED214C">
        <w:tc>
          <w:tcPr>
            <w:tcW w:w="669" w:type="dxa"/>
          </w:tcPr>
          <w:p w14:paraId="3530FBAA" w14:textId="77777777" w:rsidR="00ED214C" w:rsidRPr="00142500" w:rsidRDefault="00ED214C" w:rsidP="00ED214C">
            <w:pPr>
              <w:contextualSpacing/>
              <w:rPr>
                <w:rFonts w:cs="Calibri"/>
                <w:b/>
                <w:bCs/>
                <w:sz w:val="18"/>
                <w:szCs w:val="18"/>
              </w:rPr>
            </w:pPr>
            <w:r w:rsidRPr="00142500">
              <w:rPr>
                <w:rFonts w:cs="Calibri"/>
                <w:b/>
                <w:bCs/>
                <w:sz w:val="18"/>
                <w:szCs w:val="18"/>
              </w:rPr>
              <w:t>6</w:t>
            </w:r>
          </w:p>
        </w:tc>
        <w:tc>
          <w:tcPr>
            <w:tcW w:w="878" w:type="dxa"/>
          </w:tcPr>
          <w:p w14:paraId="3333770F" w14:textId="77777777" w:rsidR="00ED214C" w:rsidRPr="00142500" w:rsidRDefault="00ED214C" w:rsidP="00ED214C">
            <w:pPr>
              <w:contextualSpacing/>
              <w:rPr>
                <w:rFonts w:cs="Calibri"/>
                <w:sz w:val="18"/>
                <w:szCs w:val="18"/>
              </w:rPr>
            </w:pPr>
          </w:p>
        </w:tc>
        <w:tc>
          <w:tcPr>
            <w:tcW w:w="968" w:type="dxa"/>
          </w:tcPr>
          <w:p w14:paraId="586B4D2B" w14:textId="77777777" w:rsidR="00ED214C" w:rsidRPr="00142500" w:rsidRDefault="00ED214C" w:rsidP="00ED214C">
            <w:pPr>
              <w:contextualSpacing/>
              <w:rPr>
                <w:rFonts w:cs="Calibri"/>
                <w:sz w:val="18"/>
                <w:szCs w:val="18"/>
              </w:rPr>
            </w:pPr>
          </w:p>
        </w:tc>
        <w:tc>
          <w:tcPr>
            <w:tcW w:w="871" w:type="dxa"/>
          </w:tcPr>
          <w:p w14:paraId="277C58D8" w14:textId="77777777" w:rsidR="00ED214C" w:rsidRPr="00142500" w:rsidRDefault="00ED214C" w:rsidP="00ED214C">
            <w:pPr>
              <w:contextualSpacing/>
              <w:rPr>
                <w:rFonts w:cs="Calibri"/>
                <w:sz w:val="18"/>
                <w:szCs w:val="18"/>
              </w:rPr>
            </w:pPr>
          </w:p>
        </w:tc>
        <w:tc>
          <w:tcPr>
            <w:tcW w:w="964" w:type="dxa"/>
          </w:tcPr>
          <w:p w14:paraId="6869115C" w14:textId="77777777" w:rsidR="00ED214C" w:rsidRPr="00142500" w:rsidRDefault="00ED214C" w:rsidP="00ED214C">
            <w:pPr>
              <w:contextualSpacing/>
              <w:rPr>
                <w:rFonts w:cs="Calibri"/>
                <w:sz w:val="18"/>
                <w:szCs w:val="18"/>
              </w:rPr>
            </w:pPr>
          </w:p>
        </w:tc>
        <w:tc>
          <w:tcPr>
            <w:tcW w:w="859" w:type="dxa"/>
          </w:tcPr>
          <w:p w14:paraId="21CBEDC9" w14:textId="77777777" w:rsidR="00ED214C" w:rsidRPr="00142500" w:rsidRDefault="00ED214C" w:rsidP="00ED214C">
            <w:pPr>
              <w:contextualSpacing/>
              <w:rPr>
                <w:rFonts w:cs="Calibri"/>
                <w:sz w:val="18"/>
                <w:szCs w:val="18"/>
              </w:rPr>
            </w:pPr>
          </w:p>
        </w:tc>
        <w:tc>
          <w:tcPr>
            <w:tcW w:w="1012" w:type="dxa"/>
          </w:tcPr>
          <w:p w14:paraId="276DF90F" w14:textId="77777777" w:rsidR="00ED214C" w:rsidRPr="00142500" w:rsidRDefault="00ED214C" w:rsidP="00ED214C">
            <w:pPr>
              <w:contextualSpacing/>
              <w:rPr>
                <w:rFonts w:cs="Calibri"/>
                <w:sz w:val="18"/>
                <w:szCs w:val="18"/>
              </w:rPr>
            </w:pPr>
          </w:p>
        </w:tc>
        <w:tc>
          <w:tcPr>
            <w:tcW w:w="1134" w:type="dxa"/>
          </w:tcPr>
          <w:p w14:paraId="40F88167" w14:textId="77777777" w:rsidR="00ED214C" w:rsidRPr="00142500" w:rsidRDefault="00ED214C" w:rsidP="00ED214C">
            <w:pPr>
              <w:contextualSpacing/>
              <w:rPr>
                <w:rFonts w:cs="Calibri"/>
                <w:sz w:val="18"/>
                <w:szCs w:val="18"/>
              </w:rPr>
            </w:pPr>
            <w:r w:rsidRPr="00142500">
              <w:rPr>
                <w:rFonts w:cs="Calibri"/>
                <w:sz w:val="18"/>
                <w:szCs w:val="18"/>
              </w:rPr>
              <w:t>2</w:t>
            </w:r>
          </w:p>
        </w:tc>
        <w:tc>
          <w:tcPr>
            <w:tcW w:w="1010" w:type="dxa"/>
          </w:tcPr>
          <w:p w14:paraId="188914CD" w14:textId="6F74450B" w:rsidR="00ED214C" w:rsidRPr="00142500" w:rsidRDefault="00ED214C" w:rsidP="00ED214C">
            <w:pPr>
              <w:contextualSpacing/>
              <w:rPr>
                <w:rFonts w:cs="Calibri"/>
                <w:sz w:val="18"/>
                <w:szCs w:val="18"/>
              </w:rPr>
            </w:pPr>
            <w:r>
              <w:rPr>
                <w:rFonts w:cs="Calibri"/>
                <w:sz w:val="18"/>
                <w:szCs w:val="18"/>
              </w:rPr>
              <w:t>5</w:t>
            </w:r>
          </w:p>
        </w:tc>
      </w:tr>
      <w:tr w:rsidR="00ED214C" w:rsidRPr="00142500" w14:paraId="678D139A" w14:textId="77777777" w:rsidTr="00142500">
        <w:tc>
          <w:tcPr>
            <w:tcW w:w="8365" w:type="dxa"/>
            <w:gridSpan w:val="9"/>
          </w:tcPr>
          <w:p w14:paraId="51E9F02B" w14:textId="77777777" w:rsidR="00ED214C" w:rsidRPr="00142500" w:rsidRDefault="00ED214C" w:rsidP="00ED214C">
            <w:pPr>
              <w:contextualSpacing/>
              <w:rPr>
                <w:rFonts w:cs="Calibri"/>
                <w:sz w:val="18"/>
                <w:szCs w:val="18"/>
              </w:rPr>
            </w:pPr>
            <w:r w:rsidRPr="00142500">
              <w:rPr>
                <w:rFonts w:cs="Calibri"/>
                <w:sz w:val="18"/>
                <w:szCs w:val="18"/>
              </w:rPr>
              <w:t>* note:  No student deemed as not meeting expectations was a surprise to the teacher.</w:t>
            </w:r>
          </w:p>
          <w:p w14:paraId="16AF8BA6" w14:textId="77777777" w:rsidR="00ED214C" w:rsidRPr="00142500" w:rsidRDefault="00ED214C" w:rsidP="00ED214C">
            <w:pPr>
              <w:contextualSpacing/>
              <w:rPr>
                <w:rFonts w:cs="Calibri"/>
                <w:sz w:val="18"/>
                <w:szCs w:val="18"/>
              </w:rPr>
            </w:pPr>
          </w:p>
        </w:tc>
      </w:tr>
    </w:tbl>
    <w:p w14:paraId="4A1B5C82" w14:textId="77777777" w:rsidR="00D4426E" w:rsidRPr="003710CD" w:rsidRDefault="00D4426E" w:rsidP="003C4FC6">
      <w:pPr>
        <w:pStyle w:val="ListParagraph"/>
        <w:rPr>
          <w:rFonts w:asciiTheme="minorHAnsi" w:hAnsiTheme="minorHAnsi" w:cstheme="minorHAnsi"/>
          <w:sz w:val="18"/>
          <w:szCs w:val="18"/>
        </w:rPr>
      </w:pPr>
    </w:p>
    <w:sectPr w:rsidR="00D4426E" w:rsidRPr="003710CD" w:rsidSect="0075657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6C03" w14:textId="77777777" w:rsidR="008446AC" w:rsidRDefault="008446AC">
      <w:r>
        <w:separator/>
      </w:r>
    </w:p>
  </w:endnote>
  <w:endnote w:type="continuationSeparator" w:id="0">
    <w:p w14:paraId="605FF28F" w14:textId="77777777" w:rsidR="008446AC" w:rsidRDefault="0084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6C7C" w14:textId="29744D51" w:rsidR="00725F68" w:rsidRPr="000D2917" w:rsidRDefault="000D2917" w:rsidP="00203F1B">
    <w:pPr>
      <w:pStyle w:val="Footer"/>
      <w:pBdr>
        <w:top w:val="single" w:sz="4" w:space="1" w:color="auto"/>
      </w:pBdr>
      <w:tabs>
        <w:tab w:val="clear" w:pos="8640"/>
        <w:tab w:val="right" w:pos="9356"/>
      </w:tabs>
      <w:rPr>
        <w:snapToGrid w:val="0"/>
        <w:szCs w:val="16"/>
        <w:lang w:val="fr-FR"/>
      </w:rPr>
    </w:pPr>
    <w:r w:rsidRPr="000D2917">
      <w:rPr>
        <w:rFonts w:ascii="Calibri" w:hAnsi="Calibri"/>
        <w:sz w:val="16"/>
        <w:szCs w:val="18"/>
        <w:lang w:val="fr-FR"/>
      </w:rPr>
      <w:t>Musquodoboit Valley E</w:t>
    </w:r>
    <w:r>
      <w:rPr>
        <w:rFonts w:ascii="Calibri" w:hAnsi="Calibri"/>
        <w:sz w:val="16"/>
        <w:szCs w:val="18"/>
        <w:lang w:val="fr-FR"/>
      </w:rPr>
      <w:t>ducation Centre SAC</w:t>
    </w:r>
    <w:r w:rsidR="00725F68" w:rsidRPr="000D2917">
      <w:rPr>
        <w:rFonts w:ascii="Calibri" w:hAnsi="Calibri"/>
        <w:sz w:val="16"/>
        <w:szCs w:val="18"/>
        <w:lang w:val="fr-FR"/>
      </w:rPr>
      <w:tab/>
    </w:r>
    <w:r w:rsidR="00725F68" w:rsidRPr="000D2917">
      <w:rPr>
        <w:rFonts w:ascii="Calibri" w:hAnsi="Calibri"/>
        <w:sz w:val="16"/>
        <w:szCs w:val="18"/>
        <w:lang w:val="fr-FR"/>
      </w:rPr>
      <w:tab/>
    </w:r>
    <w:r w:rsidR="00725F68" w:rsidRPr="000D2917">
      <w:rPr>
        <w:rFonts w:asciiTheme="minorHAnsi" w:hAnsiTheme="minorHAnsi"/>
        <w:i/>
        <w:snapToGrid w:val="0"/>
        <w:sz w:val="16"/>
        <w:szCs w:val="16"/>
        <w:lang w:val="fr-FR"/>
      </w:rPr>
      <w:t xml:space="preserve">Page </w:t>
    </w:r>
    <w:r w:rsidR="00725F68" w:rsidRPr="008100A7">
      <w:rPr>
        <w:rFonts w:asciiTheme="minorHAnsi" w:hAnsiTheme="minorHAnsi"/>
        <w:i/>
        <w:snapToGrid w:val="0"/>
        <w:sz w:val="16"/>
        <w:szCs w:val="16"/>
      </w:rPr>
      <w:fldChar w:fldCharType="begin"/>
    </w:r>
    <w:r w:rsidR="00725F68" w:rsidRPr="000D2917">
      <w:rPr>
        <w:rFonts w:asciiTheme="minorHAnsi" w:hAnsiTheme="minorHAnsi"/>
        <w:i/>
        <w:snapToGrid w:val="0"/>
        <w:sz w:val="16"/>
        <w:szCs w:val="16"/>
        <w:lang w:val="fr-FR"/>
      </w:rPr>
      <w:instrText xml:space="preserve"> PAGE   \* MERGEFORMAT </w:instrText>
    </w:r>
    <w:r w:rsidR="00725F68" w:rsidRPr="008100A7">
      <w:rPr>
        <w:rFonts w:asciiTheme="minorHAnsi" w:hAnsiTheme="minorHAnsi"/>
        <w:i/>
        <w:snapToGrid w:val="0"/>
        <w:sz w:val="16"/>
        <w:szCs w:val="16"/>
      </w:rPr>
      <w:fldChar w:fldCharType="separate"/>
    </w:r>
    <w:r w:rsidR="00725F68" w:rsidRPr="000D2917">
      <w:rPr>
        <w:rFonts w:asciiTheme="minorHAnsi" w:hAnsiTheme="minorHAnsi"/>
        <w:i/>
        <w:noProof/>
        <w:snapToGrid w:val="0"/>
        <w:sz w:val="16"/>
        <w:szCs w:val="16"/>
        <w:lang w:val="fr-FR"/>
      </w:rPr>
      <w:t>4</w:t>
    </w:r>
    <w:r w:rsidR="00725F68" w:rsidRPr="008100A7">
      <w:rPr>
        <w:rFonts w:asciiTheme="minorHAnsi" w:hAnsiTheme="minorHAnsi"/>
        <w:i/>
        <w:snapToGrid w:val="0"/>
        <w:sz w:val="16"/>
        <w:szCs w:val="16"/>
      </w:rPr>
      <w:fldChar w:fldCharType="end"/>
    </w:r>
    <w:r w:rsidR="00725F68" w:rsidRPr="000D2917">
      <w:rPr>
        <w:rFonts w:asciiTheme="minorHAnsi" w:hAnsiTheme="minorHAnsi"/>
        <w:i/>
        <w:snapToGrid w:val="0"/>
        <w:sz w:val="16"/>
        <w:szCs w:val="16"/>
        <w:lang w:val="fr-FR"/>
      </w:rPr>
      <w:t xml:space="preserve"> of </w:t>
    </w:r>
    <w:r w:rsidR="00725F68" w:rsidRPr="008100A7">
      <w:rPr>
        <w:rFonts w:asciiTheme="minorHAnsi" w:hAnsiTheme="minorHAnsi"/>
        <w:i/>
        <w:snapToGrid w:val="0"/>
        <w:sz w:val="16"/>
        <w:szCs w:val="16"/>
      </w:rPr>
      <w:fldChar w:fldCharType="begin"/>
    </w:r>
    <w:r w:rsidR="00725F68" w:rsidRPr="000D2917">
      <w:rPr>
        <w:rFonts w:asciiTheme="minorHAnsi" w:hAnsiTheme="minorHAnsi"/>
        <w:i/>
        <w:snapToGrid w:val="0"/>
        <w:sz w:val="16"/>
        <w:szCs w:val="16"/>
        <w:lang w:val="fr-FR"/>
      </w:rPr>
      <w:instrText xml:space="preserve"> NUMPAGES   \* MERGEFORMAT </w:instrText>
    </w:r>
    <w:r w:rsidR="00725F68" w:rsidRPr="008100A7">
      <w:rPr>
        <w:rFonts w:asciiTheme="minorHAnsi" w:hAnsiTheme="minorHAnsi"/>
        <w:i/>
        <w:snapToGrid w:val="0"/>
        <w:sz w:val="16"/>
        <w:szCs w:val="16"/>
      </w:rPr>
      <w:fldChar w:fldCharType="separate"/>
    </w:r>
    <w:r w:rsidR="00725F68" w:rsidRPr="000D2917">
      <w:rPr>
        <w:rFonts w:asciiTheme="minorHAnsi" w:hAnsiTheme="minorHAnsi"/>
        <w:i/>
        <w:noProof/>
        <w:snapToGrid w:val="0"/>
        <w:sz w:val="16"/>
        <w:szCs w:val="16"/>
        <w:lang w:val="fr-FR"/>
      </w:rPr>
      <w:t>4</w:t>
    </w:r>
    <w:r w:rsidR="00725F68" w:rsidRPr="008100A7">
      <w:rPr>
        <w:rFonts w:asciiTheme="minorHAnsi" w:hAnsiTheme="minorHAnsi"/>
        <w:i/>
        <w:snapToGrid w:val="0"/>
        <w:sz w:val="16"/>
        <w:szCs w:val="16"/>
      </w:rPr>
      <w:fldChar w:fldCharType="end"/>
    </w:r>
    <w:r w:rsidR="00725F68" w:rsidRPr="000D2917">
      <w:rPr>
        <w:rFonts w:ascii="Calibri" w:hAnsi="Calibri"/>
        <w:sz w:val="16"/>
        <w:szCs w:val="18"/>
        <w:lang w:val="fr-FR"/>
      </w:rPr>
      <w:tab/>
    </w:r>
    <w:r w:rsidR="00725F68" w:rsidRPr="000D2917">
      <w:rPr>
        <w:rFonts w:ascii="Calibri" w:hAnsi="Calibri"/>
        <w:sz w:val="16"/>
        <w:szCs w:val="18"/>
        <w:lang w:val="fr-FR"/>
      </w:rPr>
      <w:tab/>
    </w:r>
    <w:r w:rsidR="00725F68" w:rsidRPr="000D2917">
      <w:rPr>
        <w:rFonts w:ascii="Calibri" w:hAnsi="Calibri"/>
        <w:sz w:val="16"/>
        <w:szCs w:val="18"/>
        <w:lang w:val="fr-FR"/>
      </w:rPr>
      <w:tab/>
    </w:r>
    <w:r w:rsidR="00725F68" w:rsidRPr="000D2917">
      <w:rPr>
        <w:rFonts w:ascii="Calibri" w:hAnsi="Calibri"/>
        <w:sz w:val="16"/>
        <w:szCs w:val="18"/>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CBB7" w14:textId="77777777" w:rsidR="008446AC" w:rsidRDefault="008446AC">
      <w:r>
        <w:separator/>
      </w:r>
    </w:p>
  </w:footnote>
  <w:footnote w:type="continuationSeparator" w:id="0">
    <w:p w14:paraId="13940153" w14:textId="77777777" w:rsidR="008446AC" w:rsidRDefault="0084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34" w:type="dxa"/>
      <w:tblBorders>
        <w:bottom w:val="dotted" w:sz="4" w:space="0" w:color="auto"/>
        <w:insideH w:val="single" w:sz="4" w:space="0" w:color="000000"/>
      </w:tblBorders>
      <w:tblLayout w:type="fixed"/>
      <w:tblLook w:val="04A0" w:firstRow="1" w:lastRow="0" w:firstColumn="1" w:lastColumn="0" w:noHBand="0" w:noVBand="1"/>
    </w:tblPr>
    <w:tblGrid>
      <w:gridCol w:w="3544"/>
      <w:gridCol w:w="6096"/>
    </w:tblGrid>
    <w:tr w:rsidR="00725F68" w14:paraId="7F62DE5A" w14:textId="77777777" w:rsidTr="00BB3F50">
      <w:tc>
        <w:tcPr>
          <w:tcW w:w="3544" w:type="dxa"/>
        </w:tcPr>
        <w:p w14:paraId="1EDFD7FA" w14:textId="0AF781A8" w:rsidR="00725F68" w:rsidRPr="00A16463" w:rsidRDefault="00725F68" w:rsidP="004B1D39">
          <w:pPr>
            <w:widowControl w:val="0"/>
            <w:ind w:left="-250" w:firstLine="142"/>
          </w:pPr>
        </w:p>
      </w:tc>
      <w:tc>
        <w:tcPr>
          <w:tcW w:w="6096" w:type="dxa"/>
          <w:vAlign w:val="center"/>
        </w:tcPr>
        <w:p w14:paraId="5689CBF8" w14:textId="39DD2DFA" w:rsidR="00725F68" w:rsidRPr="00CE19ED" w:rsidRDefault="00727226" w:rsidP="00BB3F50">
          <w:pPr>
            <w:pStyle w:val="Header"/>
            <w:jc w:val="right"/>
            <w:rPr>
              <w:rFonts w:ascii="Calibri" w:hAnsi="Calibri"/>
              <w:b/>
              <w:sz w:val="44"/>
              <w:szCs w:val="32"/>
            </w:rPr>
          </w:pPr>
          <w:r>
            <w:rPr>
              <w:rFonts w:ascii="Calibri" w:hAnsi="Calibri"/>
              <w:b/>
              <w:sz w:val="36"/>
              <w:szCs w:val="36"/>
            </w:rPr>
            <w:t>Musq</w:t>
          </w:r>
          <w:r w:rsidR="00941C37">
            <w:rPr>
              <w:rFonts w:ascii="Calibri" w:hAnsi="Calibri"/>
              <w:b/>
              <w:sz w:val="36"/>
              <w:szCs w:val="36"/>
            </w:rPr>
            <w:t>u</w:t>
          </w:r>
          <w:r>
            <w:rPr>
              <w:rFonts w:ascii="Calibri" w:hAnsi="Calibri"/>
              <w:b/>
              <w:sz w:val="36"/>
              <w:szCs w:val="36"/>
            </w:rPr>
            <w:t>o</w:t>
          </w:r>
          <w:r w:rsidR="00941C37">
            <w:rPr>
              <w:rFonts w:ascii="Calibri" w:hAnsi="Calibri"/>
              <w:b/>
              <w:sz w:val="36"/>
              <w:szCs w:val="36"/>
            </w:rPr>
            <w:t>do</w:t>
          </w:r>
          <w:r>
            <w:rPr>
              <w:rFonts w:ascii="Calibri" w:hAnsi="Calibri"/>
              <w:b/>
              <w:sz w:val="36"/>
              <w:szCs w:val="36"/>
            </w:rPr>
            <w:t>boit Valley Education Centre SAC Meeting Minu</w:t>
          </w:r>
          <w:r w:rsidR="000D2917">
            <w:rPr>
              <w:rFonts w:ascii="Calibri" w:hAnsi="Calibri"/>
              <w:b/>
              <w:sz w:val="36"/>
              <w:szCs w:val="36"/>
            </w:rPr>
            <w:t>t</w:t>
          </w:r>
          <w:r>
            <w:rPr>
              <w:rFonts w:ascii="Calibri" w:hAnsi="Calibri"/>
              <w:b/>
              <w:sz w:val="36"/>
              <w:szCs w:val="36"/>
            </w:rPr>
            <w:t>es</w:t>
          </w:r>
        </w:p>
      </w:tc>
    </w:tr>
  </w:tbl>
  <w:p w14:paraId="0EF92D2B" w14:textId="77777777" w:rsidR="00725F68" w:rsidRDefault="00725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67"/>
    <w:multiLevelType w:val="hybridMultilevel"/>
    <w:tmpl w:val="768C6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0028A"/>
    <w:multiLevelType w:val="hybridMultilevel"/>
    <w:tmpl w:val="DBB4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434B"/>
    <w:multiLevelType w:val="hybridMultilevel"/>
    <w:tmpl w:val="9AECE45A"/>
    <w:lvl w:ilvl="0" w:tplc="173E1100">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A1D1C"/>
    <w:multiLevelType w:val="hybridMultilevel"/>
    <w:tmpl w:val="8BFC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F5E40"/>
    <w:multiLevelType w:val="hybridMultilevel"/>
    <w:tmpl w:val="0FBE4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647AD"/>
    <w:multiLevelType w:val="hybridMultilevel"/>
    <w:tmpl w:val="EAEAD2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4C9650E"/>
    <w:multiLevelType w:val="hybridMultilevel"/>
    <w:tmpl w:val="34FE8224"/>
    <w:lvl w:ilvl="0" w:tplc="740A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FE46CD"/>
    <w:multiLevelType w:val="hybridMultilevel"/>
    <w:tmpl w:val="E4B0C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4A5FA7"/>
    <w:multiLevelType w:val="multilevel"/>
    <w:tmpl w:val="A24015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2D5404C"/>
    <w:multiLevelType w:val="hybridMultilevel"/>
    <w:tmpl w:val="E5F6A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BC4360"/>
    <w:multiLevelType w:val="hybridMultilevel"/>
    <w:tmpl w:val="9ECEB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D52ABE"/>
    <w:multiLevelType w:val="hybridMultilevel"/>
    <w:tmpl w:val="0A92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A5A6E"/>
    <w:multiLevelType w:val="hybridMultilevel"/>
    <w:tmpl w:val="E6C6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34FDF"/>
    <w:multiLevelType w:val="hybridMultilevel"/>
    <w:tmpl w:val="06B8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CB1"/>
    <w:multiLevelType w:val="hybridMultilevel"/>
    <w:tmpl w:val="20EECF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BC26E96"/>
    <w:multiLevelType w:val="hybridMultilevel"/>
    <w:tmpl w:val="EF04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FB609C"/>
    <w:multiLevelType w:val="hybridMultilevel"/>
    <w:tmpl w:val="852A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448AB"/>
    <w:multiLevelType w:val="hybridMultilevel"/>
    <w:tmpl w:val="709A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534CB"/>
    <w:multiLevelType w:val="hybridMultilevel"/>
    <w:tmpl w:val="C61E0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87BEC"/>
    <w:multiLevelType w:val="hybridMultilevel"/>
    <w:tmpl w:val="F4563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A5250B"/>
    <w:multiLevelType w:val="hybridMultilevel"/>
    <w:tmpl w:val="B20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436E5"/>
    <w:multiLevelType w:val="hybridMultilevel"/>
    <w:tmpl w:val="5E4E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D54F6"/>
    <w:multiLevelType w:val="hybridMultilevel"/>
    <w:tmpl w:val="DF8A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476A0"/>
    <w:multiLevelType w:val="hybridMultilevel"/>
    <w:tmpl w:val="C7CA317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84F43D0"/>
    <w:multiLevelType w:val="hybridMultilevel"/>
    <w:tmpl w:val="AE625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8536E"/>
    <w:multiLevelType w:val="hybridMultilevel"/>
    <w:tmpl w:val="2C1EE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4473842">
    <w:abstractNumId w:val="17"/>
  </w:num>
  <w:num w:numId="2" w16cid:durableId="876771820">
    <w:abstractNumId w:val="2"/>
  </w:num>
  <w:num w:numId="3" w16cid:durableId="172190642">
    <w:abstractNumId w:val="23"/>
  </w:num>
  <w:num w:numId="4" w16cid:durableId="525943346">
    <w:abstractNumId w:val="5"/>
  </w:num>
  <w:num w:numId="5" w16cid:durableId="1229920458">
    <w:abstractNumId w:val="19"/>
  </w:num>
  <w:num w:numId="6" w16cid:durableId="813447410">
    <w:abstractNumId w:val="4"/>
  </w:num>
  <w:num w:numId="7" w16cid:durableId="1378117301">
    <w:abstractNumId w:val="11"/>
  </w:num>
  <w:num w:numId="8" w16cid:durableId="1584606243">
    <w:abstractNumId w:val="18"/>
  </w:num>
  <w:num w:numId="9" w16cid:durableId="909193959">
    <w:abstractNumId w:val="3"/>
  </w:num>
  <w:num w:numId="10" w16cid:durableId="324937886">
    <w:abstractNumId w:val="24"/>
  </w:num>
  <w:num w:numId="11" w16cid:durableId="1518886214">
    <w:abstractNumId w:val="21"/>
  </w:num>
  <w:num w:numId="12" w16cid:durableId="642076135">
    <w:abstractNumId w:val="12"/>
  </w:num>
  <w:num w:numId="13" w16cid:durableId="953514537">
    <w:abstractNumId w:val="20"/>
  </w:num>
  <w:num w:numId="14" w16cid:durableId="742489323">
    <w:abstractNumId w:val="0"/>
  </w:num>
  <w:num w:numId="15" w16cid:durableId="639699062">
    <w:abstractNumId w:val="8"/>
  </w:num>
  <w:num w:numId="16" w16cid:durableId="1931890704">
    <w:abstractNumId w:val="22"/>
  </w:num>
  <w:num w:numId="17" w16cid:durableId="574239384">
    <w:abstractNumId w:val="16"/>
  </w:num>
  <w:num w:numId="18" w16cid:durableId="1915702112">
    <w:abstractNumId w:val="13"/>
  </w:num>
  <w:num w:numId="19" w16cid:durableId="302854598">
    <w:abstractNumId w:val="15"/>
  </w:num>
  <w:num w:numId="20" w16cid:durableId="53046522">
    <w:abstractNumId w:val="9"/>
  </w:num>
  <w:num w:numId="21" w16cid:durableId="1851020299">
    <w:abstractNumId w:val="10"/>
  </w:num>
  <w:num w:numId="22" w16cid:durableId="2119136754">
    <w:abstractNumId w:val="25"/>
  </w:num>
  <w:num w:numId="23" w16cid:durableId="1949506186">
    <w:abstractNumId w:val="14"/>
  </w:num>
  <w:num w:numId="24" w16cid:durableId="392508611">
    <w:abstractNumId w:val="7"/>
  </w:num>
  <w:num w:numId="25" w16cid:durableId="685441403">
    <w:abstractNumId w:val="6"/>
  </w:num>
  <w:num w:numId="26" w16cid:durableId="174479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C9"/>
    <w:rsid w:val="00015605"/>
    <w:rsid w:val="00017B95"/>
    <w:rsid w:val="00021267"/>
    <w:rsid w:val="00023E3C"/>
    <w:rsid w:val="00024B46"/>
    <w:rsid w:val="00030F64"/>
    <w:rsid w:val="00032C6C"/>
    <w:rsid w:val="00032E6D"/>
    <w:rsid w:val="000371BC"/>
    <w:rsid w:val="00037561"/>
    <w:rsid w:val="00057099"/>
    <w:rsid w:val="00082818"/>
    <w:rsid w:val="00087021"/>
    <w:rsid w:val="00087568"/>
    <w:rsid w:val="00087570"/>
    <w:rsid w:val="000914DA"/>
    <w:rsid w:val="00094458"/>
    <w:rsid w:val="00097A6E"/>
    <w:rsid w:val="000B08DB"/>
    <w:rsid w:val="000B2482"/>
    <w:rsid w:val="000B4069"/>
    <w:rsid w:val="000B5611"/>
    <w:rsid w:val="000C393C"/>
    <w:rsid w:val="000C664B"/>
    <w:rsid w:val="000C78A7"/>
    <w:rsid w:val="000D1534"/>
    <w:rsid w:val="000D2917"/>
    <w:rsid w:val="000D345F"/>
    <w:rsid w:val="000D4D63"/>
    <w:rsid w:val="000E291A"/>
    <w:rsid w:val="000F2141"/>
    <w:rsid w:val="00100F23"/>
    <w:rsid w:val="001050BE"/>
    <w:rsid w:val="00111399"/>
    <w:rsid w:val="001113AF"/>
    <w:rsid w:val="00114432"/>
    <w:rsid w:val="00121809"/>
    <w:rsid w:val="001230D0"/>
    <w:rsid w:val="00136BC1"/>
    <w:rsid w:val="00142500"/>
    <w:rsid w:val="00142BE2"/>
    <w:rsid w:val="00143B1B"/>
    <w:rsid w:val="00151926"/>
    <w:rsid w:val="0016201A"/>
    <w:rsid w:val="00167099"/>
    <w:rsid w:val="00174A8A"/>
    <w:rsid w:val="001752C1"/>
    <w:rsid w:val="00176ED2"/>
    <w:rsid w:val="00182696"/>
    <w:rsid w:val="00184F4B"/>
    <w:rsid w:val="00187652"/>
    <w:rsid w:val="00191D3C"/>
    <w:rsid w:val="001921FD"/>
    <w:rsid w:val="001950A8"/>
    <w:rsid w:val="001950AD"/>
    <w:rsid w:val="0019712A"/>
    <w:rsid w:val="001A7626"/>
    <w:rsid w:val="001B0A78"/>
    <w:rsid w:val="001B36C3"/>
    <w:rsid w:val="001B4023"/>
    <w:rsid w:val="001B54DD"/>
    <w:rsid w:val="001C05E4"/>
    <w:rsid w:val="001C0C1C"/>
    <w:rsid w:val="001C0D63"/>
    <w:rsid w:val="001C38FF"/>
    <w:rsid w:val="001D090F"/>
    <w:rsid w:val="001D09EA"/>
    <w:rsid w:val="001D1ED1"/>
    <w:rsid w:val="001E1264"/>
    <w:rsid w:val="001E6F40"/>
    <w:rsid w:val="001F0C61"/>
    <w:rsid w:val="001F6C35"/>
    <w:rsid w:val="00203F1B"/>
    <w:rsid w:val="00206C2F"/>
    <w:rsid w:val="002106BC"/>
    <w:rsid w:val="0021171A"/>
    <w:rsid w:val="00211E8B"/>
    <w:rsid w:val="002240CF"/>
    <w:rsid w:val="00226F4F"/>
    <w:rsid w:val="00227650"/>
    <w:rsid w:val="00230E73"/>
    <w:rsid w:val="00233C83"/>
    <w:rsid w:val="002429F1"/>
    <w:rsid w:val="0025621C"/>
    <w:rsid w:val="00256490"/>
    <w:rsid w:val="00262B98"/>
    <w:rsid w:val="002631B0"/>
    <w:rsid w:val="00263A3B"/>
    <w:rsid w:val="0027400C"/>
    <w:rsid w:val="00281809"/>
    <w:rsid w:val="00282883"/>
    <w:rsid w:val="00283092"/>
    <w:rsid w:val="002862F6"/>
    <w:rsid w:val="002878BB"/>
    <w:rsid w:val="0029139B"/>
    <w:rsid w:val="00292DE6"/>
    <w:rsid w:val="00296CFE"/>
    <w:rsid w:val="00297A37"/>
    <w:rsid w:val="002A1A7F"/>
    <w:rsid w:val="002A30E1"/>
    <w:rsid w:val="002A3454"/>
    <w:rsid w:val="002A5743"/>
    <w:rsid w:val="002B10BE"/>
    <w:rsid w:val="002B4CA8"/>
    <w:rsid w:val="002C00CC"/>
    <w:rsid w:val="002C3FF5"/>
    <w:rsid w:val="002D0CB0"/>
    <w:rsid w:val="002D11CD"/>
    <w:rsid w:val="002E0973"/>
    <w:rsid w:val="002E1950"/>
    <w:rsid w:val="002E3102"/>
    <w:rsid w:val="002E69E0"/>
    <w:rsid w:val="002F0FF5"/>
    <w:rsid w:val="00301552"/>
    <w:rsid w:val="00301A5E"/>
    <w:rsid w:val="00304BFA"/>
    <w:rsid w:val="003072DC"/>
    <w:rsid w:val="00314BE3"/>
    <w:rsid w:val="00315F12"/>
    <w:rsid w:val="003227FA"/>
    <w:rsid w:val="00325CB4"/>
    <w:rsid w:val="003418D0"/>
    <w:rsid w:val="00343055"/>
    <w:rsid w:val="00345AE0"/>
    <w:rsid w:val="003521C3"/>
    <w:rsid w:val="00354435"/>
    <w:rsid w:val="00355EEA"/>
    <w:rsid w:val="00360D72"/>
    <w:rsid w:val="00364819"/>
    <w:rsid w:val="00366C64"/>
    <w:rsid w:val="003710CD"/>
    <w:rsid w:val="0038408D"/>
    <w:rsid w:val="00384E31"/>
    <w:rsid w:val="00396571"/>
    <w:rsid w:val="003A4A2E"/>
    <w:rsid w:val="003B32C5"/>
    <w:rsid w:val="003C1FD8"/>
    <w:rsid w:val="003C21EC"/>
    <w:rsid w:val="003C2BB7"/>
    <w:rsid w:val="003C379C"/>
    <w:rsid w:val="003C4FC6"/>
    <w:rsid w:val="003D1564"/>
    <w:rsid w:val="003D3F07"/>
    <w:rsid w:val="003E5DFD"/>
    <w:rsid w:val="003E664A"/>
    <w:rsid w:val="003E7254"/>
    <w:rsid w:val="003F1AC0"/>
    <w:rsid w:val="003F60B2"/>
    <w:rsid w:val="00400272"/>
    <w:rsid w:val="00412112"/>
    <w:rsid w:val="004132DD"/>
    <w:rsid w:val="00422681"/>
    <w:rsid w:val="00432527"/>
    <w:rsid w:val="004417F7"/>
    <w:rsid w:val="0044226F"/>
    <w:rsid w:val="00442ED3"/>
    <w:rsid w:val="004455FF"/>
    <w:rsid w:val="004503CD"/>
    <w:rsid w:val="00450E0D"/>
    <w:rsid w:val="00451FE8"/>
    <w:rsid w:val="00452B1F"/>
    <w:rsid w:val="004556CE"/>
    <w:rsid w:val="00455F2E"/>
    <w:rsid w:val="004611ED"/>
    <w:rsid w:val="00461282"/>
    <w:rsid w:val="00466FA4"/>
    <w:rsid w:val="004837AB"/>
    <w:rsid w:val="00485187"/>
    <w:rsid w:val="004A418C"/>
    <w:rsid w:val="004A6BDA"/>
    <w:rsid w:val="004A7694"/>
    <w:rsid w:val="004B08E4"/>
    <w:rsid w:val="004B1D39"/>
    <w:rsid w:val="004B2FAD"/>
    <w:rsid w:val="004C05EE"/>
    <w:rsid w:val="004C3A6D"/>
    <w:rsid w:val="004C6A63"/>
    <w:rsid w:val="004D6491"/>
    <w:rsid w:val="004F5829"/>
    <w:rsid w:val="00512E40"/>
    <w:rsid w:val="00522F45"/>
    <w:rsid w:val="0053111F"/>
    <w:rsid w:val="005414E7"/>
    <w:rsid w:val="0054739C"/>
    <w:rsid w:val="005475E5"/>
    <w:rsid w:val="005533F5"/>
    <w:rsid w:val="005562EC"/>
    <w:rsid w:val="0056286F"/>
    <w:rsid w:val="00570877"/>
    <w:rsid w:val="005709AE"/>
    <w:rsid w:val="00571E81"/>
    <w:rsid w:val="0057516E"/>
    <w:rsid w:val="00575786"/>
    <w:rsid w:val="00577531"/>
    <w:rsid w:val="00580E05"/>
    <w:rsid w:val="00583D3C"/>
    <w:rsid w:val="005852DD"/>
    <w:rsid w:val="00586FA3"/>
    <w:rsid w:val="005872BD"/>
    <w:rsid w:val="00592504"/>
    <w:rsid w:val="00594C44"/>
    <w:rsid w:val="00596D53"/>
    <w:rsid w:val="005A32C0"/>
    <w:rsid w:val="005A42B3"/>
    <w:rsid w:val="005A7293"/>
    <w:rsid w:val="005B12A1"/>
    <w:rsid w:val="005B2030"/>
    <w:rsid w:val="005C18DF"/>
    <w:rsid w:val="005C1AC8"/>
    <w:rsid w:val="005C42F1"/>
    <w:rsid w:val="005C4393"/>
    <w:rsid w:val="005D2BE3"/>
    <w:rsid w:val="005D385A"/>
    <w:rsid w:val="005D4A72"/>
    <w:rsid w:val="005E0859"/>
    <w:rsid w:val="005E4B71"/>
    <w:rsid w:val="005F0800"/>
    <w:rsid w:val="005F0F7D"/>
    <w:rsid w:val="005F3547"/>
    <w:rsid w:val="005F5E5F"/>
    <w:rsid w:val="005F7325"/>
    <w:rsid w:val="0060409A"/>
    <w:rsid w:val="006044EB"/>
    <w:rsid w:val="00611EB7"/>
    <w:rsid w:val="0061475C"/>
    <w:rsid w:val="00615CB2"/>
    <w:rsid w:val="0062056B"/>
    <w:rsid w:val="00620EEA"/>
    <w:rsid w:val="00622E34"/>
    <w:rsid w:val="0062443E"/>
    <w:rsid w:val="00633C15"/>
    <w:rsid w:val="00635345"/>
    <w:rsid w:val="006524DE"/>
    <w:rsid w:val="006613BF"/>
    <w:rsid w:val="006645DA"/>
    <w:rsid w:val="006750D4"/>
    <w:rsid w:val="0068011F"/>
    <w:rsid w:val="00680160"/>
    <w:rsid w:val="00683637"/>
    <w:rsid w:val="006901B4"/>
    <w:rsid w:val="00691BFD"/>
    <w:rsid w:val="00692082"/>
    <w:rsid w:val="0069306C"/>
    <w:rsid w:val="00694A5C"/>
    <w:rsid w:val="00696626"/>
    <w:rsid w:val="006A0F6C"/>
    <w:rsid w:val="006A12D2"/>
    <w:rsid w:val="006A1F8D"/>
    <w:rsid w:val="006A3A0B"/>
    <w:rsid w:val="006B175A"/>
    <w:rsid w:val="006B3705"/>
    <w:rsid w:val="006B786C"/>
    <w:rsid w:val="006C1CEE"/>
    <w:rsid w:val="006C72B6"/>
    <w:rsid w:val="006E01EC"/>
    <w:rsid w:val="006F5F12"/>
    <w:rsid w:val="006F721D"/>
    <w:rsid w:val="00707691"/>
    <w:rsid w:val="00710841"/>
    <w:rsid w:val="00712036"/>
    <w:rsid w:val="00725F68"/>
    <w:rsid w:val="00727226"/>
    <w:rsid w:val="00727F4B"/>
    <w:rsid w:val="00743623"/>
    <w:rsid w:val="00746145"/>
    <w:rsid w:val="00751EE4"/>
    <w:rsid w:val="00752FEF"/>
    <w:rsid w:val="00754A0D"/>
    <w:rsid w:val="0075589F"/>
    <w:rsid w:val="0075657A"/>
    <w:rsid w:val="00760B97"/>
    <w:rsid w:val="00761A3C"/>
    <w:rsid w:val="007641D4"/>
    <w:rsid w:val="00771AE7"/>
    <w:rsid w:val="007806EB"/>
    <w:rsid w:val="00780865"/>
    <w:rsid w:val="00783852"/>
    <w:rsid w:val="00784799"/>
    <w:rsid w:val="00792847"/>
    <w:rsid w:val="00797FEF"/>
    <w:rsid w:val="007A02FE"/>
    <w:rsid w:val="007A07DF"/>
    <w:rsid w:val="007A3533"/>
    <w:rsid w:val="007B1766"/>
    <w:rsid w:val="007B2262"/>
    <w:rsid w:val="007B5A06"/>
    <w:rsid w:val="007C1044"/>
    <w:rsid w:val="007C1BC5"/>
    <w:rsid w:val="007C5F65"/>
    <w:rsid w:val="007D0564"/>
    <w:rsid w:val="007D1A0E"/>
    <w:rsid w:val="007D5397"/>
    <w:rsid w:val="007D6E3D"/>
    <w:rsid w:val="007E10F3"/>
    <w:rsid w:val="007E63F0"/>
    <w:rsid w:val="007E6F91"/>
    <w:rsid w:val="007F0BCB"/>
    <w:rsid w:val="007F11D0"/>
    <w:rsid w:val="007F5FC4"/>
    <w:rsid w:val="00801A11"/>
    <w:rsid w:val="00802CEE"/>
    <w:rsid w:val="008042C5"/>
    <w:rsid w:val="00807846"/>
    <w:rsid w:val="008100A7"/>
    <w:rsid w:val="008143D2"/>
    <w:rsid w:val="00816FE2"/>
    <w:rsid w:val="00822A01"/>
    <w:rsid w:val="008272E8"/>
    <w:rsid w:val="00834D51"/>
    <w:rsid w:val="00834FF7"/>
    <w:rsid w:val="0084173E"/>
    <w:rsid w:val="00841898"/>
    <w:rsid w:val="00843359"/>
    <w:rsid w:val="008446AC"/>
    <w:rsid w:val="008614C0"/>
    <w:rsid w:val="0086493D"/>
    <w:rsid w:val="00877BAC"/>
    <w:rsid w:val="00891D8D"/>
    <w:rsid w:val="008A6B02"/>
    <w:rsid w:val="008B5703"/>
    <w:rsid w:val="008C3B53"/>
    <w:rsid w:val="008C72BC"/>
    <w:rsid w:val="008D0803"/>
    <w:rsid w:val="008D2F2C"/>
    <w:rsid w:val="008D4AC1"/>
    <w:rsid w:val="008E09E2"/>
    <w:rsid w:val="008E3D90"/>
    <w:rsid w:val="008E4FF2"/>
    <w:rsid w:val="008F3ADA"/>
    <w:rsid w:val="00911767"/>
    <w:rsid w:val="00915707"/>
    <w:rsid w:val="00915B62"/>
    <w:rsid w:val="00922AE6"/>
    <w:rsid w:val="009317CC"/>
    <w:rsid w:val="00941C37"/>
    <w:rsid w:val="00941FA7"/>
    <w:rsid w:val="009465F9"/>
    <w:rsid w:val="00956B2A"/>
    <w:rsid w:val="00960183"/>
    <w:rsid w:val="00961D8A"/>
    <w:rsid w:val="00962276"/>
    <w:rsid w:val="009639E5"/>
    <w:rsid w:val="00965C87"/>
    <w:rsid w:val="00966A40"/>
    <w:rsid w:val="009737E0"/>
    <w:rsid w:val="009751F0"/>
    <w:rsid w:val="00977F28"/>
    <w:rsid w:val="009840BF"/>
    <w:rsid w:val="00984433"/>
    <w:rsid w:val="00986D43"/>
    <w:rsid w:val="00993319"/>
    <w:rsid w:val="009A0DDC"/>
    <w:rsid w:val="009A0FFE"/>
    <w:rsid w:val="009A2CC2"/>
    <w:rsid w:val="009A3FC0"/>
    <w:rsid w:val="009A4D15"/>
    <w:rsid w:val="009B44C5"/>
    <w:rsid w:val="009C1275"/>
    <w:rsid w:val="009C67DD"/>
    <w:rsid w:val="009C7C1F"/>
    <w:rsid w:val="009C7E20"/>
    <w:rsid w:val="009F4AA5"/>
    <w:rsid w:val="00A0442C"/>
    <w:rsid w:val="00A1002B"/>
    <w:rsid w:val="00A1178F"/>
    <w:rsid w:val="00A11D7F"/>
    <w:rsid w:val="00A13727"/>
    <w:rsid w:val="00A177B7"/>
    <w:rsid w:val="00A2000C"/>
    <w:rsid w:val="00A24BE6"/>
    <w:rsid w:val="00A2665C"/>
    <w:rsid w:val="00A26F4C"/>
    <w:rsid w:val="00A32ABD"/>
    <w:rsid w:val="00A35FAF"/>
    <w:rsid w:val="00A41234"/>
    <w:rsid w:val="00A70D5F"/>
    <w:rsid w:val="00A72171"/>
    <w:rsid w:val="00A84E52"/>
    <w:rsid w:val="00A85818"/>
    <w:rsid w:val="00A865B5"/>
    <w:rsid w:val="00A87FB0"/>
    <w:rsid w:val="00A92A90"/>
    <w:rsid w:val="00AC1BE1"/>
    <w:rsid w:val="00AD440D"/>
    <w:rsid w:val="00AD4A4B"/>
    <w:rsid w:val="00AE102E"/>
    <w:rsid w:val="00AE4C49"/>
    <w:rsid w:val="00AE6275"/>
    <w:rsid w:val="00AF013E"/>
    <w:rsid w:val="00AF30D7"/>
    <w:rsid w:val="00AF5E6B"/>
    <w:rsid w:val="00B00312"/>
    <w:rsid w:val="00B00B50"/>
    <w:rsid w:val="00B01972"/>
    <w:rsid w:val="00B13698"/>
    <w:rsid w:val="00B26F6C"/>
    <w:rsid w:val="00B304D7"/>
    <w:rsid w:val="00B357C6"/>
    <w:rsid w:val="00B35A5F"/>
    <w:rsid w:val="00B417C0"/>
    <w:rsid w:val="00B428D8"/>
    <w:rsid w:val="00B43339"/>
    <w:rsid w:val="00B5194D"/>
    <w:rsid w:val="00B51CAD"/>
    <w:rsid w:val="00B75672"/>
    <w:rsid w:val="00B86967"/>
    <w:rsid w:val="00B96383"/>
    <w:rsid w:val="00BA0767"/>
    <w:rsid w:val="00BA18F6"/>
    <w:rsid w:val="00BA2A81"/>
    <w:rsid w:val="00BA45D8"/>
    <w:rsid w:val="00BA5025"/>
    <w:rsid w:val="00BA6FF3"/>
    <w:rsid w:val="00BB3F50"/>
    <w:rsid w:val="00BB43A2"/>
    <w:rsid w:val="00BB607D"/>
    <w:rsid w:val="00BC17B1"/>
    <w:rsid w:val="00BC265B"/>
    <w:rsid w:val="00BD4FE8"/>
    <w:rsid w:val="00BE47FE"/>
    <w:rsid w:val="00BE4F42"/>
    <w:rsid w:val="00BF3F42"/>
    <w:rsid w:val="00BF66AC"/>
    <w:rsid w:val="00C025EE"/>
    <w:rsid w:val="00C14F61"/>
    <w:rsid w:val="00C15E9E"/>
    <w:rsid w:val="00C22C59"/>
    <w:rsid w:val="00C34B82"/>
    <w:rsid w:val="00C44C96"/>
    <w:rsid w:val="00C451F7"/>
    <w:rsid w:val="00C463A4"/>
    <w:rsid w:val="00C53707"/>
    <w:rsid w:val="00C5437A"/>
    <w:rsid w:val="00C55EA9"/>
    <w:rsid w:val="00C72481"/>
    <w:rsid w:val="00C73181"/>
    <w:rsid w:val="00C76D94"/>
    <w:rsid w:val="00C841B9"/>
    <w:rsid w:val="00C84AD6"/>
    <w:rsid w:val="00C87CD3"/>
    <w:rsid w:val="00C94AE9"/>
    <w:rsid w:val="00CA3B5E"/>
    <w:rsid w:val="00CA41FA"/>
    <w:rsid w:val="00CB4D6A"/>
    <w:rsid w:val="00CC0077"/>
    <w:rsid w:val="00CC1B4F"/>
    <w:rsid w:val="00CC1E57"/>
    <w:rsid w:val="00CC21F5"/>
    <w:rsid w:val="00CC23B3"/>
    <w:rsid w:val="00CC72AD"/>
    <w:rsid w:val="00CD103C"/>
    <w:rsid w:val="00CD155C"/>
    <w:rsid w:val="00CD4F75"/>
    <w:rsid w:val="00CE19ED"/>
    <w:rsid w:val="00CE2313"/>
    <w:rsid w:val="00CE4E03"/>
    <w:rsid w:val="00CE64D1"/>
    <w:rsid w:val="00CE7A1E"/>
    <w:rsid w:val="00CF6F30"/>
    <w:rsid w:val="00D05FD0"/>
    <w:rsid w:val="00D152CF"/>
    <w:rsid w:val="00D167DF"/>
    <w:rsid w:val="00D17C3C"/>
    <w:rsid w:val="00D205E4"/>
    <w:rsid w:val="00D231D0"/>
    <w:rsid w:val="00D23270"/>
    <w:rsid w:val="00D279E5"/>
    <w:rsid w:val="00D36718"/>
    <w:rsid w:val="00D4170B"/>
    <w:rsid w:val="00D4426E"/>
    <w:rsid w:val="00D50E84"/>
    <w:rsid w:val="00D522FB"/>
    <w:rsid w:val="00D52DD3"/>
    <w:rsid w:val="00D5581B"/>
    <w:rsid w:val="00D60B42"/>
    <w:rsid w:val="00D618B3"/>
    <w:rsid w:val="00D61D08"/>
    <w:rsid w:val="00D71DA9"/>
    <w:rsid w:val="00D73432"/>
    <w:rsid w:val="00D739E1"/>
    <w:rsid w:val="00D75EA7"/>
    <w:rsid w:val="00D7626B"/>
    <w:rsid w:val="00D85ACE"/>
    <w:rsid w:val="00D91100"/>
    <w:rsid w:val="00D918E2"/>
    <w:rsid w:val="00D94F63"/>
    <w:rsid w:val="00DA0D80"/>
    <w:rsid w:val="00DA6765"/>
    <w:rsid w:val="00DB1A47"/>
    <w:rsid w:val="00DB6F4F"/>
    <w:rsid w:val="00DC03B2"/>
    <w:rsid w:val="00DC203C"/>
    <w:rsid w:val="00DC335C"/>
    <w:rsid w:val="00DD261B"/>
    <w:rsid w:val="00DD30D8"/>
    <w:rsid w:val="00DD4FF1"/>
    <w:rsid w:val="00E005FD"/>
    <w:rsid w:val="00E02A09"/>
    <w:rsid w:val="00E0483A"/>
    <w:rsid w:val="00E075AE"/>
    <w:rsid w:val="00E21812"/>
    <w:rsid w:val="00E235E7"/>
    <w:rsid w:val="00E32F45"/>
    <w:rsid w:val="00E4398A"/>
    <w:rsid w:val="00E43E5D"/>
    <w:rsid w:val="00E44874"/>
    <w:rsid w:val="00E460FA"/>
    <w:rsid w:val="00E557EE"/>
    <w:rsid w:val="00E648C8"/>
    <w:rsid w:val="00E65136"/>
    <w:rsid w:val="00E6729C"/>
    <w:rsid w:val="00E673F4"/>
    <w:rsid w:val="00E674E0"/>
    <w:rsid w:val="00E725AE"/>
    <w:rsid w:val="00E764B1"/>
    <w:rsid w:val="00E81FB5"/>
    <w:rsid w:val="00E91E49"/>
    <w:rsid w:val="00E92A0F"/>
    <w:rsid w:val="00EA4407"/>
    <w:rsid w:val="00EA7D5C"/>
    <w:rsid w:val="00EB32B2"/>
    <w:rsid w:val="00EB5FF0"/>
    <w:rsid w:val="00EC1199"/>
    <w:rsid w:val="00EC1A08"/>
    <w:rsid w:val="00EC1F50"/>
    <w:rsid w:val="00EC3661"/>
    <w:rsid w:val="00EC3CC9"/>
    <w:rsid w:val="00EC4A97"/>
    <w:rsid w:val="00EC508C"/>
    <w:rsid w:val="00EC7F41"/>
    <w:rsid w:val="00ED214C"/>
    <w:rsid w:val="00EE3EB0"/>
    <w:rsid w:val="00EE46D2"/>
    <w:rsid w:val="00EF0C0E"/>
    <w:rsid w:val="00EF2D05"/>
    <w:rsid w:val="00EF59A0"/>
    <w:rsid w:val="00F00245"/>
    <w:rsid w:val="00F120EB"/>
    <w:rsid w:val="00F13B79"/>
    <w:rsid w:val="00F1547E"/>
    <w:rsid w:val="00F16AC2"/>
    <w:rsid w:val="00F22A4D"/>
    <w:rsid w:val="00F22CE1"/>
    <w:rsid w:val="00F43D7C"/>
    <w:rsid w:val="00F43EB5"/>
    <w:rsid w:val="00F46A2C"/>
    <w:rsid w:val="00F46BAA"/>
    <w:rsid w:val="00F50945"/>
    <w:rsid w:val="00F5251F"/>
    <w:rsid w:val="00F54ABE"/>
    <w:rsid w:val="00F57B95"/>
    <w:rsid w:val="00F61CC2"/>
    <w:rsid w:val="00F7321E"/>
    <w:rsid w:val="00F751D2"/>
    <w:rsid w:val="00F80464"/>
    <w:rsid w:val="00F8287D"/>
    <w:rsid w:val="00F82B57"/>
    <w:rsid w:val="00F84256"/>
    <w:rsid w:val="00F90487"/>
    <w:rsid w:val="00F905EE"/>
    <w:rsid w:val="00F9636D"/>
    <w:rsid w:val="00F97085"/>
    <w:rsid w:val="00FA2FA2"/>
    <w:rsid w:val="00FB43C8"/>
    <w:rsid w:val="00FC5BFA"/>
    <w:rsid w:val="00FC6091"/>
    <w:rsid w:val="00FC6FD2"/>
    <w:rsid w:val="00FD149A"/>
    <w:rsid w:val="00FD47C0"/>
    <w:rsid w:val="00FD7421"/>
    <w:rsid w:val="00FE5CBB"/>
    <w:rsid w:val="00FF4101"/>
    <w:rsid w:val="00FF5DBD"/>
    <w:rsid w:val="00FF6037"/>
    <w:rsid w:val="00FF71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4ADDAA"/>
  <w15:docId w15:val="{5B96754F-25A5-4AAA-93FE-12B9D395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F61"/>
    <w:rPr>
      <w:lang w:eastAsia="en-CA"/>
    </w:rPr>
  </w:style>
  <w:style w:type="paragraph" w:styleId="Heading1">
    <w:name w:val="heading 1"/>
    <w:basedOn w:val="Normal"/>
    <w:next w:val="Normal"/>
    <w:qFormat/>
    <w:rsid w:val="00C14F61"/>
    <w:pPr>
      <w:keepNext/>
      <w:spacing w:before="240" w:after="60"/>
      <w:outlineLvl w:val="0"/>
    </w:pPr>
    <w:rPr>
      <w:rFonts w:ascii="Arial" w:hAnsi="Arial"/>
      <w:b/>
      <w:bCs/>
      <w:kern w:val="32"/>
      <w:sz w:val="32"/>
      <w:szCs w:val="32"/>
    </w:rPr>
  </w:style>
  <w:style w:type="paragraph" w:styleId="Heading2">
    <w:name w:val="heading 2"/>
    <w:basedOn w:val="Normal"/>
    <w:next w:val="Normal"/>
    <w:qFormat/>
    <w:rsid w:val="00C14F61"/>
    <w:pPr>
      <w:keepNext/>
      <w:spacing w:before="240" w:after="60"/>
      <w:outlineLvl w:val="1"/>
    </w:pPr>
    <w:rPr>
      <w:rFonts w:ascii="Arial" w:hAnsi="Arial"/>
      <w:b/>
      <w:bCs/>
      <w:i/>
      <w:iCs/>
      <w:sz w:val="28"/>
      <w:szCs w:val="28"/>
    </w:rPr>
  </w:style>
  <w:style w:type="paragraph" w:styleId="Heading3">
    <w:name w:val="heading 3"/>
    <w:basedOn w:val="Normal"/>
    <w:next w:val="Normal"/>
    <w:qFormat/>
    <w:rsid w:val="00C14F61"/>
    <w:pPr>
      <w:keepNext/>
      <w:outlineLvl w:val="2"/>
    </w:pPr>
    <w:rPr>
      <w:rFonts w:ascii="Arial" w:hAnsi="Arial"/>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4F61"/>
    <w:pPr>
      <w:tabs>
        <w:tab w:val="center" w:pos="4320"/>
        <w:tab w:val="right" w:pos="8640"/>
      </w:tabs>
    </w:pPr>
  </w:style>
  <w:style w:type="paragraph" w:styleId="Footer">
    <w:name w:val="footer"/>
    <w:basedOn w:val="Normal"/>
    <w:link w:val="FooterChar"/>
    <w:rsid w:val="00C14F61"/>
    <w:pPr>
      <w:tabs>
        <w:tab w:val="center" w:pos="4320"/>
        <w:tab w:val="right" w:pos="8640"/>
      </w:tabs>
    </w:pPr>
  </w:style>
  <w:style w:type="character" w:styleId="PageNumber">
    <w:name w:val="page number"/>
    <w:basedOn w:val="DefaultParagraphFont"/>
    <w:rsid w:val="00C14F61"/>
  </w:style>
  <w:style w:type="paragraph" w:styleId="CommentText">
    <w:name w:val="annotation text"/>
    <w:basedOn w:val="Normal"/>
    <w:link w:val="CommentTextChar"/>
    <w:semiHidden/>
    <w:rsid w:val="00C14F61"/>
  </w:style>
  <w:style w:type="character" w:customStyle="1" w:styleId="FooterChar">
    <w:name w:val="Footer Char"/>
    <w:basedOn w:val="DefaultParagraphFont"/>
    <w:link w:val="Footer"/>
    <w:rsid w:val="00752FEF"/>
    <w:rPr>
      <w:lang w:eastAsia="en-CA"/>
    </w:rPr>
  </w:style>
  <w:style w:type="table" w:styleId="TableGrid">
    <w:name w:val="Table Grid"/>
    <w:basedOn w:val="TableNormal"/>
    <w:uiPriority w:val="39"/>
    <w:rsid w:val="007A0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33F5"/>
    <w:rPr>
      <w:rFonts w:ascii="Tahoma" w:hAnsi="Tahoma" w:cs="Tahoma"/>
      <w:sz w:val="16"/>
      <w:szCs w:val="16"/>
    </w:rPr>
  </w:style>
  <w:style w:type="character" w:customStyle="1" w:styleId="BalloonTextChar">
    <w:name w:val="Balloon Text Char"/>
    <w:basedOn w:val="DefaultParagraphFont"/>
    <w:link w:val="BalloonText"/>
    <w:rsid w:val="005533F5"/>
    <w:rPr>
      <w:rFonts w:ascii="Tahoma" w:hAnsi="Tahoma" w:cs="Tahoma"/>
      <w:sz w:val="16"/>
      <w:szCs w:val="16"/>
      <w:lang w:eastAsia="en-CA"/>
    </w:rPr>
  </w:style>
  <w:style w:type="paragraph" w:styleId="ListParagraph">
    <w:name w:val="List Paragraph"/>
    <w:basedOn w:val="Normal"/>
    <w:uiPriority w:val="34"/>
    <w:qFormat/>
    <w:rsid w:val="0075657A"/>
    <w:pPr>
      <w:ind w:left="720"/>
      <w:contextualSpacing/>
    </w:pPr>
  </w:style>
  <w:style w:type="character" w:styleId="Hyperlink">
    <w:name w:val="Hyperlink"/>
    <w:basedOn w:val="DefaultParagraphFont"/>
    <w:unhideWhenUsed/>
    <w:rsid w:val="00FA2FA2"/>
    <w:rPr>
      <w:color w:val="0000FF" w:themeColor="hyperlink"/>
      <w:u w:val="single"/>
    </w:rPr>
  </w:style>
  <w:style w:type="character" w:customStyle="1" w:styleId="UnresolvedMention1">
    <w:name w:val="Unresolved Mention1"/>
    <w:basedOn w:val="DefaultParagraphFont"/>
    <w:uiPriority w:val="99"/>
    <w:semiHidden/>
    <w:unhideWhenUsed/>
    <w:rsid w:val="00FA2FA2"/>
    <w:rPr>
      <w:color w:val="605E5C"/>
      <w:shd w:val="clear" w:color="auto" w:fill="E1DFDD"/>
    </w:rPr>
  </w:style>
  <w:style w:type="character" w:styleId="CommentReference">
    <w:name w:val="annotation reference"/>
    <w:basedOn w:val="DefaultParagraphFont"/>
    <w:semiHidden/>
    <w:unhideWhenUsed/>
    <w:rsid w:val="00D231D0"/>
    <w:rPr>
      <w:sz w:val="16"/>
      <w:szCs w:val="16"/>
    </w:rPr>
  </w:style>
  <w:style w:type="paragraph" w:styleId="CommentSubject">
    <w:name w:val="annotation subject"/>
    <w:basedOn w:val="CommentText"/>
    <w:next w:val="CommentText"/>
    <w:link w:val="CommentSubjectChar"/>
    <w:semiHidden/>
    <w:unhideWhenUsed/>
    <w:rsid w:val="00D231D0"/>
    <w:rPr>
      <w:b/>
      <w:bCs/>
    </w:rPr>
  </w:style>
  <w:style w:type="character" w:customStyle="1" w:styleId="CommentTextChar">
    <w:name w:val="Comment Text Char"/>
    <w:basedOn w:val="DefaultParagraphFont"/>
    <w:link w:val="CommentText"/>
    <w:semiHidden/>
    <w:rsid w:val="00D231D0"/>
    <w:rPr>
      <w:lang w:eastAsia="en-CA"/>
    </w:rPr>
  </w:style>
  <w:style w:type="character" w:customStyle="1" w:styleId="CommentSubjectChar">
    <w:name w:val="Comment Subject Char"/>
    <w:basedOn w:val="CommentTextChar"/>
    <w:link w:val="CommentSubject"/>
    <w:semiHidden/>
    <w:rsid w:val="00D231D0"/>
    <w:rPr>
      <w:b/>
      <w:bCs/>
      <w:lang w:eastAsia="en-CA"/>
    </w:rPr>
  </w:style>
  <w:style w:type="table" w:customStyle="1" w:styleId="TableGrid1">
    <w:name w:val="Table Grid1"/>
    <w:basedOn w:val="TableNormal"/>
    <w:next w:val="TableGrid"/>
    <w:uiPriority w:val="39"/>
    <w:rsid w:val="001425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46372">
      <w:bodyDiv w:val="1"/>
      <w:marLeft w:val="0"/>
      <w:marRight w:val="0"/>
      <w:marTop w:val="0"/>
      <w:marBottom w:val="0"/>
      <w:divBdr>
        <w:top w:val="none" w:sz="0" w:space="0" w:color="auto"/>
        <w:left w:val="none" w:sz="0" w:space="0" w:color="auto"/>
        <w:bottom w:val="none" w:sz="0" w:space="0" w:color="auto"/>
        <w:right w:val="none" w:sz="0" w:space="0" w:color="auto"/>
      </w:divBdr>
    </w:div>
    <w:div w:id="496268953">
      <w:bodyDiv w:val="1"/>
      <w:marLeft w:val="0"/>
      <w:marRight w:val="0"/>
      <w:marTop w:val="0"/>
      <w:marBottom w:val="0"/>
      <w:divBdr>
        <w:top w:val="none" w:sz="0" w:space="0" w:color="auto"/>
        <w:left w:val="none" w:sz="0" w:space="0" w:color="auto"/>
        <w:bottom w:val="none" w:sz="0" w:space="0" w:color="auto"/>
        <w:right w:val="none" w:sz="0" w:space="0" w:color="auto"/>
      </w:divBdr>
    </w:div>
    <w:div w:id="928584127">
      <w:bodyDiv w:val="1"/>
      <w:marLeft w:val="0"/>
      <w:marRight w:val="0"/>
      <w:marTop w:val="0"/>
      <w:marBottom w:val="0"/>
      <w:divBdr>
        <w:top w:val="none" w:sz="0" w:space="0" w:color="auto"/>
        <w:left w:val="none" w:sz="0" w:space="0" w:color="auto"/>
        <w:bottom w:val="none" w:sz="0" w:space="0" w:color="auto"/>
        <w:right w:val="none" w:sz="0" w:space="0" w:color="auto"/>
      </w:divBdr>
    </w:div>
    <w:div w:id="1406881311">
      <w:bodyDiv w:val="1"/>
      <w:marLeft w:val="0"/>
      <w:marRight w:val="0"/>
      <w:marTop w:val="0"/>
      <w:marBottom w:val="0"/>
      <w:divBdr>
        <w:top w:val="none" w:sz="0" w:space="0" w:color="auto"/>
        <w:left w:val="none" w:sz="0" w:space="0" w:color="auto"/>
        <w:bottom w:val="none" w:sz="0" w:space="0" w:color="auto"/>
        <w:right w:val="none" w:sz="0" w:space="0" w:color="auto"/>
      </w:divBdr>
    </w:div>
    <w:div w:id="1858345684">
      <w:bodyDiv w:val="1"/>
      <w:marLeft w:val="0"/>
      <w:marRight w:val="0"/>
      <w:marTop w:val="0"/>
      <w:marBottom w:val="0"/>
      <w:divBdr>
        <w:top w:val="none" w:sz="0" w:space="0" w:color="auto"/>
        <w:left w:val="none" w:sz="0" w:space="0" w:color="auto"/>
        <w:bottom w:val="none" w:sz="0" w:space="0" w:color="auto"/>
        <w:right w:val="none" w:sz="0" w:space="0" w:color="auto"/>
      </w:divBdr>
    </w:div>
    <w:div w:id="20946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Desktop\Templates\Consolidated\Meeting%20Agenda\MVA_TE_02_Meeting%20Agenda_1407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8AD4798FE4DE4280AC6D12AA5F3C73" ma:contentTypeVersion="2" ma:contentTypeDescription="Create a new document." ma:contentTypeScope="" ma:versionID="1a998325b9af8be35194212dd6adf380">
  <xsd:schema xmlns:xsd="http://www.w3.org/2001/XMLSchema" xmlns:xs="http://www.w3.org/2001/XMLSchema" xmlns:p="http://schemas.microsoft.com/office/2006/metadata/properties" xmlns:ns2="ee983ed5-9898-470e-9405-cc493e0541d6" xmlns:ns3="bbdf435e-3472-4779-9bbb-b99ac8da94f1" targetNamespace="http://schemas.microsoft.com/office/2006/metadata/properties" ma:root="true" ma:fieldsID="6c1843f5cc78b27f54e2e25679f365e7" ns2:_="" ns3:_="">
    <xsd:import namespace="ee983ed5-9898-470e-9405-cc493e0541d6"/>
    <xsd:import namespace="bbdf435e-3472-4779-9bbb-b99ac8da94f1"/>
    <xsd:element name="properties">
      <xsd:complexType>
        <xsd:sequence>
          <xsd:element name="documentManagement">
            <xsd:complexType>
              <xsd:all>
                <xsd:element ref="ns2:_dlc_DocId" minOccurs="0"/>
                <xsd:element ref="ns2:_dlc_DocIdUrl" minOccurs="0"/>
                <xsd:element ref="ns2:_dlc_DocIdPersistId" minOccurs="0"/>
                <xsd:element ref="ns3:yomn"/>
                <xsd:element ref="ns3:Group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83ed5-9898-470e-9405-cc493e0541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df435e-3472-4779-9bbb-b99ac8da94f1" elementFormDefault="qualified">
    <xsd:import namespace="http://schemas.microsoft.com/office/2006/documentManagement/types"/>
    <xsd:import namespace="http://schemas.microsoft.com/office/infopath/2007/PartnerControls"/>
    <xsd:element name="yomn" ma:index="11" ma:displayName="Category" ma:format="Dropdown" ma:internalName="yomn">
      <xsd:simpleType>
        <xsd:restriction base="dms:Choice">
          <xsd:enumeration value="Expense Claim"/>
          <xsd:enumeration value="General Project"/>
          <xsd:enumeration value="PM Tools"/>
          <xsd:enumeration value="Procurement"/>
          <xsd:enumeration value="Time Tracking"/>
        </xsd:restriction>
      </xsd:simpleType>
    </xsd:element>
    <xsd:element name="Grouping" ma:index="12" nillable="true" ma:displayName="Group" ma:internalName="Group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yomn xmlns="bbdf435e-3472-4779-9bbb-b99ac8da94f1">General Project</yomn>
    <Grouping xmlns="bbdf435e-3472-4779-9bbb-b99ac8da94f1">Agenda</Grouping>
    <_dlc_DocId xmlns="ee983ed5-9898-470e-9405-cc493e0541d6">7DMDJUHXHYXR-7-5</_dlc_DocId>
    <_dlc_DocIdUrl xmlns="ee983ed5-9898-470e-9405-cc493e0541d6">
      <Url>http://adesso-sp-01/_layouts/15/DocIdRedir.aspx?ID=7DMDJUHXHYXR-7-5</Url>
      <Description>7DMDJUHXHYXR-7-5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E69D18-7EFB-46F1-B223-7202EE82CC19}">
  <ds:schemaRefs>
    <ds:schemaRef ds:uri="http://schemas.microsoft.com/sharepoint/v3/contenttype/forms"/>
  </ds:schemaRefs>
</ds:datastoreItem>
</file>

<file path=customXml/itemProps2.xml><?xml version="1.0" encoding="utf-8"?>
<ds:datastoreItem xmlns:ds="http://schemas.openxmlformats.org/officeDocument/2006/customXml" ds:itemID="{E970F12B-0A76-4471-A98B-C3597E77A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83ed5-9898-470e-9405-cc493e0541d6"/>
    <ds:schemaRef ds:uri="bbdf435e-3472-4779-9bbb-b99ac8da9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D734E-FEF9-4956-B2B8-E2D5408E9417}">
  <ds:schemaRefs>
    <ds:schemaRef ds:uri="http://schemas.openxmlformats.org/officeDocument/2006/bibliography"/>
  </ds:schemaRefs>
</ds:datastoreItem>
</file>

<file path=customXml/itemProps4.xml><?xml version="1.0" encoding="utf-8"?>
<ds:datastoreItem xmlns:ds="http://schemas.openxmlformats.org/officeDocument/2006/customXml" ds:itemID="{63D66B83-43AF-406E-9C04-967D4C89AD12}">
  <ds:schemaRefs>
    <ds:schemaRef ds:uri="http://schemas.microsoft.com/office/2006/metadata/properties"/>
    <ds:schemaRef ds:uri="bbdf435e-3472-4779-9bbb-b99ac8da94f1"/>
    <ds:schemaRef ds:uri="ee983ed5-9898-470e-9405-cc493e0541d6"/>
  </ds:schemaRefs>
</ds:datastoreItem>
</file>

<file path=customXml/itemProps5.xml><?xml version="1.0" encoding="utf-8"?>
<ds:datastoreItem xmlns:ds="http://schemas.openxmlformats.org/officeDocument/2006/customXml" ds:itemID="{65463591-3268-472E-9C3D-4A8C950A45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MVA_TE_02_Meeting Agenda_140707</Template>
  <TotalTime>1</TotalTime>
  <Pages>6</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HRM</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dc:creator>
  <cp:keywords/>
  <dc:description/>
  <cp:lastModifiedBy>Smith, Marissa</cp:lastModifiedBy>
  <cp:revision>2</cp:revision>
  <cp:lastPrinted>2020-02-13T13:02:00Z</cp:lastPrinted>
  <dcterms:created xsi:type="dcterms:W3CDTF">2025-06-11T11:57:00Z</dcterms:created>
  <dcterms:modified xsi:type="dcterms:W3CDTF">2025-06-11T11:57:00Z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0x010100FB8AD4798FE4DE4280AC6D12AA5F3C73</vt:lpwstr>
  </property>
  <property fmtid="{D5CDD505-2E9C-101B-9397-08002B2CF9AE}" pid="3" name="_dlc_DocIdItemGuid">
    <vt:lpwstr>c2004885-73fe-4fcb-863f-1fd154f8ece9</vt:lpwstr>
  </property>
</Properties>
</file>