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742"/>
        <w:gridCol w:w="2710"/>
        <w:gridCol w:w="963"/>
        <w:gridCol w:w="1313"/>
        <w:gridCol w:w="2233"/>
      </w:tblGrid>
      <w:tr w:rsidR="00C72481" w:rsidRPr="008D2F2C" w14:paraId="57ECFBFF" w14:textId="77777777" w:rsidTr="001B54DD">
        <w:trPr>
          <w:trHeight w:hRule="exact" w:val="320"/>
        </w:trPr>
        <w:tc>
          <w:tcPr>
            <w:tcW w:w="743" w:type="pct"/>
            <w:shd w:val="clear" w:color="auto" w:fill="336699"/>
          </w:tcPr>
          <w:p w14:paraId="64167444" w14:textId="77777777" w:rsidR="00C72481" w:rsidRPr="008D2F2C" w:rsidRDefault="00C72481" w:rsidP="00C53707">
            <w:pPr>
              <w:spacing w:before="40" w:after="40"/>
              <w:rPr>
                <w:rFonts w:asciiTheme="minorHAnsi" w:hAnsiTheme="minorHAnsi" w:cstheme="minorHAnsi"/>
                <w:b/>
                <w:cap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7" w:type="pct"/>
            <w:gridSpan w:val="5"/>
            <w:shd w:val="clear" w:color="auto" w:fill="336699"/>
            <w:vAlign w:val="center"/>
          </w:tcPr>
          <w:p w14:paraId="30200859" w14:textId="7501E0B5" w:rsidR="00C72481" w:rsidRPr="008D2F2C" w:rsidRDefault="00C72481" w:rsidP="00C53707">
            <w:pPr>
              <w:spacing w:before="40" w:after="40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caps/>
                <w:color w:val="FFFFFF" w:themeColor="background1"/>
                <w:sz w:val="18"/>
                <w:szCs w:val="18"/>
              </w:rPr>
              <w:t xml:space="preserve">  1. Meeting Identification</w:t>
            </w:r>
          </w:p>
        </w:tc>
      </w:tr>
      <w:tr w:rsidR="004F5829" w:rsidRPr="008D2F2C" w14:paraId="4CE26BE0" w14:textId="77777777" w:rsidTr="004F5829">
        <w:trPr>
          <w:trHeight w:hRule="exact" w:val="369"/>
        </w:trPr>
        <w:tc>
          <w:tcPr>
            <w:tcW w:w="1140" w:type="pct"/>
            <w:gridSpan w:val="2"/>
            <w:shd w:val="clear" w:color="auto" w:fill="F2F2F2"/>
            <w:vAlign w:val="center"/>
          </w:tcPr>
          <w:p w14:paraId="398C5249" w14:textId="77777777" w:rsidR="004F5829" w:rsidRPr="008D2F2C" w:rsidRDefault="004F5829" w:rsidP="00F61CC2">
            <w:pPr>
              <w:pStyle w:val="Heading3"/>
              <w:spacing w:before="40" w:after="40"/>
              <w:rPr>
                <w:rFonts w:asciiTheme="minorHAnsi" w:hAnsiTheme="minorHAnsi" w:cstheme="minorHAnsi"/>
                <w:smallCaps w:val="0"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smallCaps w:val="0"/>
                <w:sz w:val="18"/>
                <w:szCs w:val="18"/>
              </w:rPr>
              <w:t>Meeting Purpose:</w:t>
            </w:r>
          </w:p>
          <w:p w14:paraId="573D7C88" w14:textId="77777777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60" w:type="pct"/>
            <w:gridSpan w:val="4"/>
          </w:tcPr>
          <w:p w14:paraId="6CDF4838" w14:textId="395FD9F0" w:rsidR="004F5829" w:rsidRPr="008D2F2C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SAC </w:t>
            </w:r>
            <w:r w:rsidR="004C3A6D">
              <w:rPr>
                <w:rFonts w:asciiTheme="minorHAnsi" w:hAnsiTheme="minorHAnsi" w:cstheme="minorHAnsi"/>
                <w:sz w:val="18"/>
                <w:szCs w:val="18"/>
              </w:rPr>
              <w:t xml:space="preserve">Meeting </w:t>
            </w:r>
            <w:r w:rsidR="003C4FC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65C8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C4FC6">
              <w:rPr>
                <w:rFonts w:asciiTheme="minorHAnsi" w:hAnsiTheme="minorHAnsi" w:cstheme="minorHAnsi"/>
                <w:sz w:val="18"/>
                <w:szCs w:val="18"/>
              </w:rPr>
              <w:t>Feb 27</w:t>
            </w:r>
            <w:r w:rsidR="00965C87">
              <w:rPr>
                <w:rFonts w:asciiTheme="minorHAnsi" w:hAnsiTheme="minorHAnsi" w:cstheme="minorHAnsi"/>
                <w:sz w:val="18"/>
                <w:szCs w:val="18"/>
              </w:rPr>
              <w:t>, 2025</w:t>
            </w:r>
          </w:p>
        </w:tc>
      </w:tr>
      <w:tr w:rsidR="004F5829" w:rsidRPr="008D2F2C" w14:paraId="0C192BD3" w14:textId="77777777" w:rsidTr="004F5829">
        <w:trPr>
          <w:trHeight w:hRule="exact" w:val="370"/>
        </w:trPr>
        <w:tc>
          <w:tcPr>
            <w:tcW w:w="1140" w:type="pct"/>
            <w:gridSpan w:val="2"/>
            <w:shd w:val="clear" w:color="auto" w:fill="F2F2F2"/>
            <w:vAlign w:val="center"/>
          </w:tcPr>
          <w:p w14:paraId="255160FF" w14:textId="77777777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sz w:val="18"/>
                <w:szCs w:val="18"/>
              </w:rPr>
              <w:t>Meeting Chair:</w:t>
            </w:r>
          </w:p>
        </w:tc>
        <w:tc>
          <w:tcPr>
            <w:tcW w:w="3860" w:type="pct"/>
            <w:gridSpan w:val="4"/>
          </w:tcPr>
          <w:p w14:paraId="3E02CA56" w14:textId="3D49ADA5" w:rsidR="004F5829" w:rsidRPr="008D2F2C" w:rsidRDefault="004F5829" w:rsidP="00C537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Troy Smith</w:t>
            </w:r>
          </w:p>
        </w:tc>
      </w:tr>
      <w:tr w:rsidR="004F5829" w:rsidRPr="008D2F2C" w14:paraId="0C9F959F" w14:textId="77777777" w:rsidTr="001B54DD">
        <w:trPr>
          <w:trHeight w:val="369"/>
        </w:trPr>
        <w:tc>
          <w:tcPr>
            <w:tcW w:w="1140" w:type="pct"/>
            <w:gridSpan w:val="2"/>
            <w:vMerge w:val="restart"/>
            <w:shd w:val="clear" w:color="auto" w:fill="F2F2F2"/>
            <w:vAlign w:val="center"/>
          </w:tcPr>
          <w:p w14:paraId="3CB2E451" w14:textId="7FF4275C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Attendees</w:t>
            </w:r>
          </w:p>
        </w:tc>
        <w:tc>
          <w:tcPr>
            <w:tcW w:w="1449" w:type="pct"/>
            <w:vMerge w:val="restart"/>
            <w:shd w:val="clear" w:color="auto" w:fill="auto"/>
          </w:tcPr>
          <w:p w14:paraId="1B9E44F5" w14:textId="5824AECD" w:rsidR="004F5829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Jocelyn P</w:t>
            </w:r>
            <w:r w:rsidR="007D1A0E">
              <w:rPr>
                <w:rFonts w:asciiTheme="minorHAnsi" w:hAnsiTheme="minorHAnsi" w:cstheme="minorHAnsi"/>
                <w:sz w:val="18"/>
                <w:szCs w:val="18"/>
              </w:rPr>
              <w:t>arker</w:t>
            </w:r>
          </w:p>
          <w:p w14:paraId="339A3692" w14:textId="3E2D32CB" w:rsidR="004F5829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Sherry </w:t>
            </w:r>
            <w:r w:rsidR="007D1A0E">
              <w:rPr>
                <w:rFonts w:asciiTheme="minorHAnsi" w:hAnsiTheme="minorHAnsi" w:cstheme="minorHAnsi"/>
                <w:sz w:val="18"/>
                <w:szCs w:val="18"/>
              </w:rPr>
              <w:t>Hutt</w:t>
            </w:r>
          </w:p>
          <w:p w14:paraId="2AC9CA8E" w14:textId="3B8D4E53" w:rsidR="004F5829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Mickie</w:t>
            </w:r>
            <w:r w:rsidR="007D1A0E">
              <w:rPr>
                <w:rFonts w:asciiTheme="minorHAnsi" w:hAnsiTheme="minorHAnsi" w:cstheme="minorHAnsi"/>
                <w:sz w:val="18"/>
                <w:szCs w:val="18"/>
              </w:rPr>
              <w:t xml:space="preserve"> McDow</w:t>
            </w:r>
          </w:p>
          <w:p w14:paraId="72E63917" w14:textId="22FD16E1" w:rsidR="004F5829" w:rsidRDefault="004F5829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Shanda</w:t>
            </w:r>
            <w:r w:rsidR="007D1A0E">
              <w:rPr>
                <w:rFonts w:asciiTheme="minorHAnsi" w:hAnsiTheme="minorHAnsi" w:cstheme="minorHAnsi"/>
                <w:sz w:val="18"/>
                <w:szCs w:val="18"/>
              </w:rPr>
              <w:t xml:space="preserve"> Keddy</w:t>
            </w:r>
          </w:p>
          <w:p w14:paraId="35EDC6C7" w14:textId="10D16808" w:rsidR="00965C87" w:rsidRPr="008D2F2C" w:rsidRDefault="00965C87" w:rsidP="009B44C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5" w:type="pct"/>
          </w:tcPr>
          <w:p w14:paraId="3806C1FC" w14:textId="77777777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2" w:type="pct"/>
            <w:shd w:val="clear" w:color="auto" w:fill="F2F2F2"/>
            <w:vAlign w:val="center"/>
          </w:tcPr>
          <w:p w14:paraId="7DEF817A" w14:textId="1AE0AB84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sz w:val="18"/>
                <w:szCs w:val="18"/>
              </w:rPr>
              <w:t>Time:</w:t>
            </w:r>
          </w:p>
        </w:tc>
        <w:tc>
          <w:tcPr>
            <w:tcW w:w="1194" w:type="pct"/>
            <w:shd w:val="clear" w:color="auto" w:fill="auto"/>
          </w:tcPr>
          <w:p w14:paraId="68472692" w14:textId="5B9D8B00" w:rsidR="004F5829" w:rsidRPr="008D2F2C" w:rsidRDefault="006645DA" w:rsidP="00C53707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3:00</w:t>
            </w:r>
          </w:p>
        </w:tc>
      </w:tr>
      <w:tr w:rsidR="004F5829" w:rsidRPr="008D2F2C" w14:paraId="2B4AD07A" w14:textId="77777777" w:rsidTr="001B54DD">
        <w:trPr>
          <w:trHeight w:val="369"/>
        </w:trPr>
        <w:tc>
          <w:tcPr>
            <w:tcW w:w="1140" w:type="pct"/>
            <w:gridSpan w:val="2"/>
            <w:vMerge/>
            <w:shd w:val="clear" w:color="auto" w:fill="F2F2F2"/>
            <w:vAlign w:val="center"/>
          </w:tcPr>
          <w:p w14:paraId="613B9B6C" w14:textId="243E2A94" w:rsidR="004F5829" w:rsidRPr="008D2F2C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9" w:type="pct"/>
            <w:vMerge/>
            <w:shd w:val="clear" w:color="auto" w:fill="auto"/>
          </w:tcPr>
          <w:p w14:paraId="46C673F2" w14:textId="0DC41334" w:rsidR="004F5829" w:rsidRPr="008D2F2C" w:rsidRDefault="004F5829" w:rsidP="004F5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5" w:type="pct"/>
          </w:tcPr>
          <w:p w14:paraId="67AF8BD4" w14:textId="77777777" w:rsidR="004F5829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Regrets:</w:t>
            </w:r>
          </w:p>
          <w:p w14:paraId="75C899F7" w14:textId="7F0EA5BF" w:rsidR="004F5829" w:rsidRDefault="004F5829" w:rsidP="00F61CC2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96" w:type="pct"/>
            <w:gridSpan w:val="2"/>
            <w:shd w:val="clear" w:color="auto" w:fill="F2F2F2"/>
            <w:vAlign w:val="center"/>
          </w:tcPr>
          <w:p w14:paraId="2CDED008" w14:textId="5381A2AB" w:rsidR="004F5829" w:rsidRDefault="00B00312" w:rsidP="00891D8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Jocelyn Archibald</w:t>
            </w:r>
          </w:p>
          <w:p w14:paraId="4FF16825" w14:textId="53FFA107" w:rsidR="00B00312" w:rsidRDefault="00B00312" w:rsidP="00891D8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Jose Villegas</w:t>
            </w:r>
          </w:p>
          <w:p w14:paraId="73695766" w14:textId="3F747E1A" w:rsidR="004C3A6D" w:rsidRPr="008D2F2C" w:rsidRDefault="004C3A6D" w:rsidP="00891D8D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  <w:r w:rsidR="007D1A0E">
              <w:rPr>
                <w:rFonts w:asciiTheme="minorHAnsi" w:hAnsiTheme="minorHAnsi" w:cstheme="minorHAnsi"/>
                <w:sz w:val="18"/>
                <w:szCs w:val="18"/>
              </w:rPr>
              <w:t xml:space="preserve"> Ashley</w:t>
            </w:r>
          </w:p>
        </w:tc>
      </w:tr>
    </w:tbl>
    <w:p w14:paraId="702CABDD" w14:textId="5AC3E30B" w:rsidR="00C14F61" w:rsidRDefault="00C14F61" w:rsidP="00C53707">
      <w:pPr>
        <w:spacing w:before="40" w:after="40"/>
        <w:rPr>
          <w:rFonts w:asciiTheme="minorHAnsi" w:hAnsiTheme="minorHAnsi" w:cstheme="minorHAnsi"/>
          <w:sz w:val="18"/>
          <w:szCs w:val="18"/>
        </w:rPr>
      </w:pPr>
    </w:p>
    <w:p w14:paraId="27EA0406" w14:textId="77777777" w:rsidR="004D6491" w:rsidRPr="008D2F2C" w:rsidRDefault="004D6491" w:rsidP="00C53707">
      <w:pPr>
        <w:spacing w:before="40" w:after="40"/>
        <w:rPr>
          <w:rFonts w:asciiTheme="minorHAnsi" w:hAnsiTheme="minorHAnsi" w:cstheme="minorHAnsi"/>
          <w:sz w:val="18"/>
          <w:szCs w:val="18"/>
        </w:rPr>
      </w:pPr>
    </w:p>
    <w:p w14:paraId="20CB937F" w14:textId="77777777" w:rsidR="00C14F61" w:rsidRPr="008D2F2C" w:rsidRDefault="00C14F61" w:rsidP="00C53707">
      <w:pPr>
        <w:spacing w:before="40" w:after="4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3858"/>
        <w:gridCol w:w="1767"/>
        <w:gridCol w:w="1345"/>
      </w:tblGrid>
      <w:tr w:rsidR="00727226" w:rsidRPr="008D2F2C" w14:paraId="3D09E0D1" w14:textId="77777777" w:rsidTr="00A177B7">
        <w:trPr>
          <w:tblHeader/>
        </w:trPr>
        <w:tc>
          <w:tcPr>
            <w:tcW w:w="5000" w:type="pct"/>
            <w:gridSpan w:val="4"/>
            <w:shd w:val="clear" w:color="auto" w:fill="336699"/>
          </w:tcPr>
          <w:p w14:paraId="63D35251" w14:textId="0C00455C" w:rsidR="00727226" w:rsidRPr="008D2F2C" w:rsidRDefault="005709AE" w:rsidP="00C53707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Agenda</w:t>
            </w:r>
            <w:r w:rsidR="0072722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Items</w:t>
            </w:r>
          </w:p>
        </w:tc>
      </w:tr>
      <w:tr w:rsidR="00292DE6" w:rsidRPr="008D2F2C" w14:paraId="322E7E0E" w14:textId="77777777" w:rsidTr="00A177B7">
        <w:trPr>
          <w:cantSplit/>
          <w:trHeight w:val="355"/>
          <w:tblHeader/>
        </w:trPr>
        <w:tc>
          <w:tcPr>
            <w:tcW w:w="1273" w:type="pct"/>
            <w:shd w:val="clear" w:color="auto" w:fill="F2F2F2" w:themeFill="background1" w:themeFillShade="F2"/>
            <w:vAlign w:val="center"/>
          </w:tcPr>
          <w:p w14:paraId="3F028146" w14:textId="55036006" w:rsidR="00292DE6" w:rsidRPr="008D2F2C" w:rsidRDefault="00727226" w:rsidP="00727226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2063" w:type="pct"/>
            <w:shd w:val="clear" w:color="auto" w:fill="F2F2F2" w:themeFill="background1" w:themeFillShade="F2"/>
            <w:vAlign w:val="center"/>
          </w:tcPr>
          <w:p w14:paraId="5E2641FB" w14:textId="24D456A3" w:rsidR="00292DE6" w:rsidRPr="008D2F2C" w:rsidRDefault="00727226" w:rsidP="0075657A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Discussion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7CBE1511" w14:textId="7C2E2A4E" w:rsidR="00292DE6" w:rsidRPr="008D2F2C" w:rsidRDefault="00727226" w:rsidP="00727226">
            <w:pPr>
              <w:spacing w:before="40" w:after="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Action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14:paraId="233B3A0B" w14:textId="77777777" w:rsidR="00292DE6" w:rsidRPr="008D2F2C" w:rsidRDefault="00292DE6" w:rsidP="00E235E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D2F2C">
              <w:rPr>
                <w:rFonts w:asciiTheme="minorHAnsi" w:hAnsiTheme="minorHAnsi" w:cstheme="minorHAnsi"/>
                <w:b/>
                <w:sz w:val="18"/>
                <w:szCs w:val="18"/>
              </w:rPr>
              <w:t>RESPONSIBLE</w:t>
            </w:r>
          </w:p>
        </w:tc>
      </w:tr>
      <w:tr w:rsidR="00211E8B" w:rsidRPr="008D2F2C" w14:paraId="13055CA7" w14:textId="77777777" w:rsidTr="00A177B7">
        <w:trPr>
          <w:cantSplit/>
        </w:trPr>
        <w:tc>
          <w:tcPr>
            <w:tcW w:w="1273" w:type="pct"/>
          </w:tcPr>
          <w:p w14:paraId="4623A82E" w14:textId="68EF85C0" w:rsidR="00211E8B" w:rsidRPr="00A32ABD" w:rsidRDefault="00C72481" w:rsidP="003A4A2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Approval of the Minutes for the last Meeting</w:t>
            </w:r>
          </w:p>
        </w:tc>
        <w:tc>
          <w:tcPr>
            <w:tcW w:w="2063" w:type="pct"/>
          </w:tcPr>
          <w:p w14:paraId="60F7C3B3" w14:textId="058193D3" w:rsidR="00C72481" w:rsidRPr="00211E8B" w:rsidRDefault="00A32ABD" w:rsidP="00C72481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Change to J Archibald</w:t>
            </w:r>
          </w:p>
        </w:tc>
        <w:tc>
          <w:tcPr>
            <w:tcW w:w="945" w:type="pct"/>
          </w:tcPr>
          <w:p w14:paraId="1C1BA5D0" w14:textId="3D76A016" w:rsidR="00211E8B" w:rsidRPr="001B54DD" w:rsidRDefault="005F5E5F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Approved</w:t>
            </w:r>
            <w:r w:rsidR="001B4023">
              <w:rPr>
                <w:rFonts w:asciiTheme="minorHAnsi" w:hAnsiTheme="minorHAnsi" w:cstheme="minorHAnsi"/>
                <w:sz w:val="18"/>
                <w:szCs w:val="18"/>
              </w:rPr>
              <w:t xml:space="preserve"> with amendments</w:t>
            </w:r>
          </w:p>
        </w:tc>
        <w:tc>
          <w:tcPr>
            <w:tcW w:w="719" w:type="pct"/>
          </w:tcPr>
          <w:p w14:paraId="6BB4D2BC" w14:textId="4409CE5F" w:rsidR="00211E8B" w:rsidRDefault="001B4023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Mickie</w:t>
            </w:r>
          </w:p>
        </w:tc>
      </w:tr>
      <w:tr w:rsidR="00C025EE" w:rsidRPr="008D2F2C" w14:paraId="30E63285" w14:textId="77777777" w:rsidTr="005562EC">
        <w:trPr>
          <w:cantSplit/>
          <w:trHeight w:val="521"/>
        </w:trPr>
        <w:tc>
          <w:tcPr>
            <w:tcW w:w="1273" w:type="pct"/>
          </w:tcPr>
          <w:p w14:paraId="4FE70E14" w14:textId="2B4FDCE0" w:rsidR="00C025EE" w:rsidRPr="00A32ABD" w:rsidRDefault="00C025EE" w:rsidP="003A4A2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Business Arising from the Minutes</w:t>
            </w:r>
          </w:p>
        </w:tc>
        <w:tc>
          <w:tcPr>
            <w:tcW w:w="2063" w:type="pct"/>
          </w:tcPr>
          <w:p w14:paraId="3A1F143B" w14:textId="555D7B31" w:rsidR="00D152CF" w:rsidRDefault="00A32ABD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QMAC is not available at the times we need.  Will try another time.</w:t>
            </w:r>
          </w:p>
          <w:p w14:paraId="7E4BF624" w14:textId="432EC022" w:rsidR="00D152CF" w:rsidRDefault="00D152CF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38DB855" w14:textId="164DAB15" w:rsidR="00D152CF" w:rsidRDefault="00D152CF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Looking into Drummers and skippers perhaps to come to the schools</w:t>
            </w:r>
          </w:p>
          <w:p w14:paraId="582BE2C5" w14:textId="77777777" w:rsidR="00A32ABD" w:rsidRDefault="00A32ABD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B243349" w14:textId="77777777" w:rsidR="00A32ABD" w:rsidRDefault="00A32ABD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989991B" w14:textId="1B31CEE2" w:rsidR="00A32ABD" w:rsidRDefault="00A32ABD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Fire</w:t>
            </w:r>
            <w:r w:rsidR="00D152C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Marshall Audit was submitted on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January 31</w:t>
            </w:r>
            <w:r w:rsidR="001B4023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="00956B2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We are in compliance until told oth</w:t>
            </w:r>
            <w:r w:rsidR="00D152CF">
              <w:rPr>
                <w:rFonts w:asciiTheme="minorHAnsi" w:hAnsiTheme="minorHAnsi" w:cstheme="minorHAnsi"/>
                <w:bCs/>
                <w:sz w:val="18"/>
                <w:szCs w:val="18"/>
              </w:rPr>
              <w:t>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="00D152CF">
              <w:rPr>
                <w:rFonts w:asciiTheme="minorHAnsi" w:hAnsiTheme="minorHAnsi" w:cstheme="minorHAnsi"/>
                <w:bCs/>
                <w:sz w:val="18"/>
                <w:szCs w:val="18"/>
              </w:rPr>
              <w:t>wise</w:t>
            </w:r>
          </w:p>
          <w:p w14:paraId="6C64A28D" w14:textId="77777777" w:rsidR="00A32ABD" w:rsidRDefault="00A32ABD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5391D08" w14:textId="60DA6CF8" w:rsidR="00A32ABD" w:rsidRDefault="00A32ABD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Domino Man was at MVEC.  The event was very successful.</w:t>
            </w:r>
          </w:p>
          <w:p w14:paraId="6E14080E" w14:textId="0A1EA8A9" w:rsidR="00A32ABD" w:rsidRDefault="00A32ABD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45" w:type="pct"/>
          </w:tcPr>
          <w:p w14:paraId="3B4E1DF2" w14:textId="77777777" w:rsidR="00230E73" w:rsidRDefault="00230E73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D13108" w14:textId="77777777" w:rsidR="00D152CF" w:rsidRDefault="00D152CF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0B0AFA" w14:textId="77777777" w:rsidR="00D152CF" w:rsidRDefault="00D152CF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85E56B" w14:textId="2323155F" w:rsidR="00D152CF" w:rsidRDefault="00D152CF" w:rsidP="005562EC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Look</w:t>
            </w:r>
            <w:r w:rsidR="001B4023">
              <w:rPr>
                <w:rFonts w:asciiTheme="minorHAnsi" w:hAnsiTheme="minorHAnsi" w:cstheme="minorHAnsi"/>
                <w:sz w:val="18"/>
                <w:szCs w:val="18"/>
              </w:rPr>
              <w:t xml:space="preserve"> into cost of drummers</w:t>
            </w:r>
          </w:p>
        </w:tc>
        <w:tc>
          <w:tcPr>
            <w:tcW w:w="719" w:type="pct"/>
          </w:tcPr>
          <w:p w14:paraId="059C684C" w14:textId="77777777" w:rsidR="00F57B95" w:rsidRDefault="00F57B95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1294B5" w14:textId="77777777" w:rsidR="00D152CF" w:rsidRDefault="00D152CF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2537C0" w14:textId="77777777" w:rsidR="00D152CF" w:rsidRDefault="00D152CF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BEF5BD" w14:textId="2EFC050A" w:rsidR="00D152CF" w:rsidRPr="008D2F2C" w:rsidRDefault="00D152CF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Shanda</w:t>
            </w:r>
          </w:p>
        </w:tc>
      </w:tr>
      <w:tr w:rsidR="003A4A2E" w:rsidRPr="008D2F2C" w14:paraId="519120D2" w14:textId="77777777" w:rsidTr="005562EC">
        <w:trPr>
          <w:cantSplit/>
          <w:trHeight w:val="521"/>
        </w:trPr>
        <w:tc>
          <w:tcPr>
            <w:tcW w:w="1273" w:type="pct"/>
          </w:tcPr>
          <w:p w14:paraId="25B88D6A" w14:textId="5848799A" w:rsidR="003A4A2E" w:rsidRPr="00A32ABD" w:rsidRDefault="00D231D0" w:rsidP="003A4A2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Correspondence</w:t>
            </w:r>
          </w:p>
          <w:p w14:paraId="4935CBB8" w14:textId="77777777" w:rsidR="000D2917" w:rsidRPr="00A32ABD" w:rsidRDefault="000D2917" w:rsidP="000D29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160FA15" w14:textId="77777777" w:rsidR="000D2917" w:rsidRPr="00A32ABD" w:rsidRDefault="000D2917" w:rsidP="000D29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CA6B28E" w14:textId="383A2BAE" w:rsidR="000D2917" w:rsidRPr="00A32ABD" w:rsidRDefault="000D2917" w:rsidP="000D291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3" w:type="pct"/>
          </w:tcPr>
          <w:p w14:paraId="621CD8C3" w14:textId="7E5010BE" w:rsidR="00784799" w:rsidRPr="0054739C" w:rsidRDefault="00D152CF" w:rsidP="003C4FC6">
            <w:pPr>
              <w:pStyle w:val="ListParagraph"/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Jan 6 letter of Minister of Education re SAC Survey</w:t>
            </w:r>
          </w:p>
        </w:tc>
        <w:tc>
          <w:tcPr>
            <w:tcW w:w="945" w:type="pct"/>
          </w:tcPr>
          <w:p w14:paraId="07B48F41" w14:textId="5E872268" w:rsidR="005562EC" w:rsidRPr="0054739C" w:rsidRDefault="005562EC" w:rsidP="00F57B95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pct"/>
          </w:tcPr>
          <w:p w14:paraId="34E85EFF" w14:textId="2359C38B" w:rsidR="00784799" w:rsidRPr="0054739C" w:rsidRDefault="00784799" w:rsidP="003A4A2E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27400C" w14:paraId="727A4196" w14:textId="77777777" w:rsidTr="00A177B7">
        <w:trPr>
          <w:cantSplit/>
        </w:trPr>
        <w:tc>
          <w:tcPr>
            <w:tcW w:w="1273" w:type="pct"/>
          </w:tcPr>
          <w:p w14:paraId="7341C249" w14:textId="77777777" w:rsidR="001B4023" w:rsidRPr="00A32ABD" w:rsidRDefault="001B4023" w:rsidP="001B4023">
            <w:pPr>
              <w:jc w:val="center"/>
              <w:rPr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Financial Report</w:t>
            </w:r>
          </w:p>
          <w:p w14:paraId="6BB79451" w14:textId="3CC7639B" w:rsidR="001B4023" w:rsidRPr="00A32ABD" w:rsidRDefault="001B4023" w:rsidP="001B402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3" w:type="pct"/>
          </w:tcPr>
          <w:p w14:paraId="725C50E4" w14:textId="1BF5991E" w:rsidR="001B4023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Remains the same</w:t>
            </w:r>
          </w:p>
          <w:p w14:paraId="7CC1C95B" w14:textId="5A61BB53" w:rsidR="001B4023" w:rsidRPr="0054739C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$ 5353.21 Balance in the SAC Account</w:t>
            </w:r>
          </w:p>
        </w:tc>
        <w:tc>
          <w:tcPr>
            <w:tcW w:w="945" w:type="pct"/>
          </w:tcPr>
          <w:p w14:paraId="3156917C" w14:textId="3DA5AA7A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Looking for suggestions for purchasing.</w:t>
            </w:r>
          </w:p>
        </w:tc>
        <w:tc>
          <w:tcPr>
            <w:tcW w:w="719" w:type="pct"/>
          </w:tcPr>
          <w:p w14:paraId="61180B66" w14:textId="5A792E28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27400C" w14:paraId="2D89839C" w14:textId="77777777" w:rsidTr="00A177B7">
        <w:trPr>
          <w:cantSplit/>
        </w:trPr>
        <w:tc>
          <w:tcPr>
            <w:tcW w:w="1273" w:type="pct"/>
          </w:tcPr>
          <w:p w14:paraId="579FE2AE" w14:textId="42B253B9" w:rsidR="001B4023" w:rsidRPr="00A32ABD" w:rsidRDefault="001B4023" w:rsidP="001B402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New Business</w:t>
            </w:r>
          </w:p>
        </w:tc>
        <w:tc>
          <w:tcPr>
            <w:tcW w:w="2063" w:type="pct"/>
          </w:tcPr>
          <w:p w14:paraId="52C3CEDC" w14:textId="77777777" w:rsidR="001B4023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Math Coach</w:t>
            </w:r>
          </w:p>
          <w:p w14:paraId="2BC805DA" w14:textId="4EC8F9BE" w:rsidR="001B4023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645DA">
              <w:rPr>
                <w:rFonts w:asciiTheme="minorHAnsi" w:hAnsiTheme="minorHAnsi" w:cstheme="minorHAnsi"/>
                <w:sz w:val="18"/>
                <w:szCs w:val="18"/>
              </w:rPr>
              <w:t>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Erin Pa</w:t>
            </w:r>
            <w:r w:rsidR="006645DA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 has been assigned </w:t>
            </w:r>
            <w:r w:rsidR="006645DA">
              <w:rPr>
                <w:rFonts w:asciiTheme="minorHAnsi" w:hAnsiTheme="minorHAnsi" w:cstheme="minorHAnsi"/>
                <w:sz w:val="18"/>
                <w:szCs w:val="18"/>
              </w:rPr>
              <w:t>to MVEC.  She is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orking with three classes and offering support to others.   Sharing among three schools.</w:t>
            </w:r>
          </w:p>
        </w:tc>
        <w:tc>
          <w:tcPr>
            <w:tcW w:w="945" w:type="pct"/>
          </w:tcPr>
          <w:p w14:paraId="33955177" w14:textId="45EA723D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Asked to extend her time because of the sharing.</w:t>
            </w:r>
          </w:p>
        </w:tc>
        <w:tc>
          <w:tcPr>
            <w:tcW w:w="719" w:type="pct"/>
          </w:tcPr>
          <w:p w14:paraId="026310D6" w14:textId="3B0DED62" w:rsidR="001B4023" w:rsidRPr="0054739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Troy </w:t>
            </w:r>
          </w:p>
        </w:tc>
      </w:tr>
      <w:tr w:rsidR="00176ED2" w:rsidRPr="0027400C" w14:paraId="7F551CB0" w14:textId="77777777" w:rsidTr="00A177B7">
        <w:trPr>
          <w:cantSplit/>
        </w:trPr>
        <w:tc>
          <w:tcPr>
            <w:tcW w:w="1273" w:type="pct"/>
            <w:vMerge w:val="restart"/>
          </w:tcPr>
          <w:p w14:paraId="3204FD16" w14:textId="15C4FBD6" w:rsidR="00176ED2" w:rsidRPr="00A32ABD" w:rsidRDefault="00176ED2" w:rsidP="001B402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3" w:type="pct"/>
          </w:tcPr>
          <w:p w14:paraId="00A21A27" w14:textId="77777777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Classroom Purchases</w:t>
            </w:r>
          </w:p>
          <w:p w14:paraId="7BBDE3B0" w14:textId="2E14C9BB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Would like to purchase fire retardant mats to replace the ones that had to be thrown out because of the audit.  4X4 over 800.00 apiece. </w:t>
            </w:r>
          </w:p>
          <w:p w14:paraId="0673682C" w14:textId="14700E5E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707165" w14:textId="77777777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Reading Table</w:t>
            </w:r>
          </w:p>
          <w:p w14:paraId="29E3F056" w14:textId="7DD0DCED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5/6 classroom doesn’t have one.  Priced at approx. $850.00.  SAC group agreed to purchase.</w:t>
            </w:r>
          </w:p>
          <w:p w14:paraId="046DFCB4" w14:textId="3ED4D232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5" w:type="pct"/>
          </w:tcPr>
          <w:p w14:paraId="1A7D7B67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Looking for a cheaper mat with the proper labeling.</w:t>
            </w:r>
          </w:p>
          <w:p w14:paraId="56CDCF9B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42DD7A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84325A" w14:textId="0E469260" w:rsidR="00176ED2" w:rsidRPr="0054739C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Troy will order</w:t>
            </w:r>
          </w:p>
        </w:tc>
        <w:tc>
          <w:tcPr>
            <w:tcW w:w="719" w:type="pct"/>
          </w:tcPr>
          <w:p w14:paraId="37C97E76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Troy</w:t>
            </w:r>
          </w:p>
          <w:p w14:paraId="0D5EB64D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AC25D1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1ECF1A" w14:textId="56B7C6B6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0ABE60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5743BD" w14:textId="65779136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Troy</w:t>
            </w:r>
          </w:p>
          <w:p w14:paraId="0C8C5993" w14:textId="5A017628" w:rsidR="00176ED2" w:rsidRPr="0054739C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6ED2" w:rsidRPr="0027400C" w14:paraId="74768F08" w14:textId="77777777" w:rsidTr="00A177B7">
        <w:trPr>
          <w:cantSplit/>
        </w:trPr>
        <w:tc>
          <w:tcPr>
            <w:tcW w:w="1273" w:type="pct"/>
            <w:vMerge/>
          </w:tcPr>
          <w:p w14:paraId="6A51B1DF" w14:textId="40FE0886" w:rsidR="00176ED2" w:rsidRPr="00A32ABD" w:rsidRDefault="00176ED2" w:rsidP="001B402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3" w:type="pct"/>
          </w:tcPr>
          <w:p w14:paraId="46C6C8A4" w14:textId="2EF5178A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School Logo and Clothing</w:t>
            </w:r>
          </w:p>
          <w:p w14:paraId="74D748E0" w14:textId="7860D9F6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Logo was updated and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colour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options are provided.  SAC liked the dark green option.  Families can choose what they want to purchase.  There are no minimum purchase</w:t>
            </w:r>
            <w:r w:rsidR="006645DA">
              <w:rPr>
                <w:rFonts w:asciiTheme="minorHAnsi" w:hAnsiTheme="minorHAnsi" w:cstheme="minorHAnsi"/>
                <w:sz w:val="18"/>
                <w:szCs w:val="18"/>
              </w:rPr>
              <w:t>s required for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 school.  The company can do a </w:t>
            </w:r>
            <w:r w:rsidR="006645DA">
              <w:rPr>
                <w:rFonts w:asciiTheme="minorHAnsi" w:hAnsiTheme="minorHAnsi" w:cstheme="minorHAnsi"/>
                <w:sz w:val="18"/>
                <w:szCs w:val="18"/>
              </w:rPr>
              <w:t>pop-up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shop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parents can purchase and take home on the same day.  Can also do an online store.  Principal would like to be able to purchase a t shirt etc. from Wellbeing Funds.</w:t>
            </w:r>
          </w:p>
          <w:p w14:paraId="4A80EBFA" w14:textId="77777777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21A16F" w14:textId="0213BE87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45" w:type="pct"/>
          </w:tcPr>
          <w:p w14:paraId="68286F3B" w14:textId="0A2EF2DA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Find out to if logo can be used in other ways</w:t>
            </w:r>
          </w:p>
          <w:p w14:paraId="343B0EF8" w14:textId="69775906" w:rsidR="00176ED2" w:rsidRPr="0054739C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Discuss with Craig the idea of having students vote between the two green options</w:t>
            </w:r>
          </w:p>
        </w:tc>
        <w:tc>
          <w:tcPr>
            <w:tcW w:w="719" w:type="pct"/>
          </w:tcPr>
          <w:p w14:paraId="58BA0C4B" w14:textId="40D5AD3C" w:rsidR="00176ED2" w:rsidRPr="0054739C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Troy</w:t>
            </w:r>
          </w:p>
        </w:tc>
      </w:tr>
      <w:tr w:rsidR="00176ED2" w:rsidRPr="0027400C" w14:paraId="53B2B97D" w14:textId="77777777" w:rsidTr="00A177B7">
        <w:trPr>
          <w:cantSplit/>
        </w:trPr>
        <w:tc>
          <w:tcPr>
            <w:tcW w:w="1273" w:type="pct"/>
            <w:vMerge/>
          </w:tcPr>
          <w:p w14:paraId="7C223C81" w14:textId="77777777" w:rsidR="00176ED2" w:rsidRPr="00A32ABD" w:rsidRDefault="00176ED2" w:rsidP="001B402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3" w:type="pct"/>
          </w:tcPr>
          <w:p w14:paraId="487825C9" w14:textId="7F5E2B90" w:rsidR="00176ED2" w:rsidRDefault="00176ED2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SAC Survey was completed by the group.</w:t>
            </w:r>
          </w:p>
        </w:tc>
        <w:tc>
          <w:tcPr>
            <w:tcW w:w="945" w:type="pct"/>
          </w:tcPr>
          <w:p w14:paraId="444E72DA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pct"/>
          </w:tcPr>
          <w:p w14:paraId="1098DF14" w14:textId="77777777" w:rsidR="00176ED2" w:rsidRDefault="00176ED2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8D2F2C" w14:paraId="1590788E" w14:textId="77777777" w:rsidTr="00A177B7">
        <w:trPr>
          <w:cantSplit/>
        </w:trPr>
        <w:tc>
          <w:tcPr>
            <w:tcW w:w="1273" w:type="pct"/>
          </w:tcPr>
          <w:p w14:paraId="69A920A2" w14:textId="5951876A" w:rsidR="001B4023" w:rsidRPr="00A32ABD" w:rsidRDefault="001B4023" w:rsidP="001B40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Student Success Plan Update</w:t>
            </w:r>
          </w:p>
        </w:tc>
        <w:tc>
          <w:tcPr>
            <w:tcW w:w="2063" w:type="pct"/>
          </w:tcPr>
          <w:p w14:paraId="6BD54AE0" w14:textId="77777777" w:rsidR="001B4023" w:rsidRPr="006645DA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645DA">
              <w:rPr>
                <w:rFonts w:asciiTheme="minorHAnsi" w:hAnsiTheme="minorHAnsi" w:cstheme="minorHAnsi"/>
                <w:sz w:val="18"/>
                <w:szCs w:val="18"/>
              </w:rPr>
              <w:t>RWM6 Results</w:t>
            </w:r>
          </w:p>
          <w:p w14:paraId="60A5AC63" w14:textId="229F2B0D" w:rsidR="001B4023" w:rsidRPr="006645DA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645DA">
              <w:rPr>
                <w:rFonts w:asciiTheme="minorHAnsi" w:hAnsiTheme="minorHAnsi" w:cstheme="minorHAnsi"/>
                <w:sz w:val="18"/>
                <w:szCs w:val="18"/>
              </w:rPr>
              <w:t>Feb 10 results were sent home.</w:t>
            </w:r>
          </w:p>
          <w:p w14:paraId="4F434C77" w14:textId="03922420" w:rsidR="005A42B3" w:rsidRDefault="005A42B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645DA">
              <w:rPr>
                <w:rFonts w:asciiTheme="minorHAnsi" w:hAnsiTheme="minorHAnsi" w:cstheme="minorHAnsi"/>
                <w:sz w:val="18"/>
                <w:szCs w:val="18"/>
              </w:rPr>
              <w:t xml:space="preserve">8/14 students are preforming at Grade Level in math (57%) </w:t>
            </w:r>
            <w:r w:rsidR="006645DA" w:rsidRPr="006645DA">
              <w:rPr>
                <w:rFonts w:asciiTheme="minorHAnsi" w:hAnsiTheme="minorHAnsi" w:cstheme="minorHAnsi"/>
                <w:sz w:val="18"/>
                <w:szCs w:val="18"/>
              </w:rPr>
              <w:t>Reading results had 87% of students meeting the expectation.  This is something to be celebrated.  In writing, 20% of our grade 6 student met the expectation.  As discussed previously, the area of writing has been and continues to be a focus for all staff as ap rt of our SSP.  It should be noted that the writing results province wide were much lower than the reading scores.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1855D8E5" w14:textId="0910B2BD" w:rsidR="001B4023" w:rsidRPr="005414E7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5" w:type="pct"/>
          </w:tcPr>
          <w:p w14:paraId="29F1A0FB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1DBE4F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6E8E34" w14:textId="427E39B8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pct"/>
          </w:tcPr>
          <w:p w14:paraId="1C521F88" w14:textId="6EF0891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8D2F2C" w14:paraId="69DBA37C" w14:textId="77777777" w:rsidTr="00A177B7">
        <w:trPr>
          <w:cantSplit/>
        </w:trPr>
        <w:tc>
          <w:tcPr>
            <w:tcW w:w="1273" w:type="pct"/>
          </w:tcPr>
          <w:p w14:paraId="62BDFA1E" w14:textId="348DF2B8" w:rsidR="001B4023" w:rsidRPr="00A32ABD" w:rsidRDefault="001B4023" w:rsidP="001B4023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2A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Principal Report</w:t>
            </w:r>
          </w:p>
        </w:tc>
        <w:tc>
          <w:tcPr>
            <w:tcW w:w="2063" w:type="pct"/>
          </w:tcPr>
          <w:p w14:paraId="1654AEB1" w14:textId="0283DDB4" w:rsidR="001B4023" w:rsidRDefault="001B402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Attend</w:t>
            </w:r>
            <w:r w:rsidR="005A42B3">
              <w:rPr>
                <w:rFonts w:asciiTheme="minorHAnsi" w:hAnsiTheme="minorHAnsi" w:cstheme="minorHAnsi"/>
                <w:sz w:val="18"/>
                <w:szCs w:val="18"/>
              </w:rPr>
              <w:t xml:space="preserve">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 EPA Allocation 25/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26  meeting</w:t>
            </w:r>
            <w:proofErr w:type="gramEnd"/>
            <w:r w:rsidR="005A42B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5A42B3"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will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find out in May</w:t>
            </w:r>
            <w:r w:rsidR="005A42B3">
              <w:rPr>
                <w:rFonts w:asciiTheme="minorHAnsi" w:hAnsiTheme="minorHAnsi" w:cstheme="minorHAnsi"/>
                <w:sz w:val="18"/>
                <w:szCs w:val="18"/>
              </w:rPr>
              <w:t xml:space="preserve"> how many EPA will be assigned to the school</w:t>
            </w:r>
          </w:p>
          <w:p w14:paraId="547B73D2" w14:textId="1F17154F" w:rsidR="005A42B3" w:rsidRDefault="005A42B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93F41" w14:textId="4CACDBA1" w:rsidR="005A42B3" w:rsidRDefault="005A42B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151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student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are currently enrolled for the 25/26 school year.</w:t>
            </w:r>
          </w:p>
          <w:p w14:paraId="1E729ACA" w14:textId="2DA8EF0E" w:rsidR="005A42B3" w:rsidRDefault="005A42B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E7C45A" w14:textId="79982E4E" w:rsidR="005A42B3" w:rsidRDefault="005A42B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There are only 6 registered for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pre primary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E35572D" w14:textId="3F5E4877" w:rsidR="005A42B3" w:rsidRDefault="005A42B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0EE562" w14:textId="2D0F855C" w:rsidR="005A42B3" w:rsidRDefault="005A42B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Principal and VP will be attending violence </w:t>
            </w:r>
            <w:r w:rsidR="006645DA">
              <w:rPr>
                <w:rFonts w:asciiTheme="minorHAnsi" w:hAnsiTheme="minorHAnsi" w:cstheme="minorHAnsi"/>
                <w:sz w:val="18"/>
                <w:szCs w:val="18"/>
              </w:rPr>
              <w:t xml:space="preserve">treat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risk assessment training </w:t>
            </w:r>
            <w:r w:rsidR="006645DA">
              <w:rPr>
                <w:rFonts w:asciiTheme="minorHAnsi" w:hAnsiTheme="minorHAnsi" w:cstheme="minorHAnsi"/>
                <w:sz w:val="18"/>
                <w:szCs w:val="18"/>
              </w:rPr>
              <w:t>during the month of April along with the school counsellor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D31403E" w14:textId="1BF1624C" w:rsidR="001B4023" w:rsidRPr="008D2F2C" w:rsidRDefault="001B4023" w:rsidP="001B4023">
            <w:pPr>
              <w:pStyle w:val="ListParagraph"/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5" w:type="pct"/>
          </w:tcPr>
          <w:p w14:paraId="63FC67EC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446251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39EB88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E8A6E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EF8733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3F77E4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6106EB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7A6137" w14:textId="60B312F5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Spread the word as we know there are more preprimary students in the area</w:t>
            </w:r>
          </w:p>
        </w:tc>
        <w:tc>
          <w:tcPr>
            <w:tcW w:w="719" w:type="pct"/>
          </w:tcPr>
          <w:p w14:paraId="693B63EB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FE9547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BEE7A0" w14:textId="77777777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E1BB62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70E2BC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A23C75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2C87E1" w14:textId="77777777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8807B0" w14:textId="3901153A" w:rsidR="005A42B3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</w:p>
          <w:p w14:paraId="52F05AE3" w14:textId="37659EC0" w:rsidR="005A42B3" w:rsidRPr="008D2F2C" w:rsidRDefault="005A42B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4023" w:rsidRPr="008D2F2C" w14:paraId="65E9A16F" w14:textId="77777777" w:rsidTr="00A177B7">
        <w:trPr>
          <w:cantSplit/>
        </w:trPr>
        <w:tc>
          <w:tcPr>
            <w:tcW w:w="1273" w:type="pct"/>
          </w:tcPr>
          <w:p w14:paraId="5DAAE440" w14:textId="20DED78F" w:rsidR="001B4023" w:rsidRPr="008D2F2C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Event Calendar</w:t>
            </w:r>
          </w:p>
        </w:tc>
        <w:tc>
          <w:tcPr>
            <w:tcW w:w="2063" w:type="pct"/>
          </w:tcPr>
          <w:p w14:paraId="3108EBAA" w14:textId="12E1D664" w:rsidR="001B4023" w:rsidRPr="00B00312" w:rsidRDefault="005A42B3" w:rsidP="00B0031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00312">
              <w:rPr>
                <w:rFonts w:asciiTheme="minorHAnsi" w:hAnsiTheme="minorHAnsi" w:cstheme="minorHAnsi"/>
                <w:sz w:val="18"/>
                <w:szCs w:val="18"/>
              </w:rPr>
              <w:t>Spirit Week</w:t>
            </w:r>
          </w:p>
          <w:p w14:paraId="7CEA82EE" w14:textId="576A225F" w:rsidR="005A42B3" w:rsidRPr="00B00312" w:rsidRDefault="005A42B3" w:rsidP="005A42B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00312">
              <w:rPr>
                <w:rFonts w:asciiTheme="minorHAnsi" w:hAnsiTheme="minorHAnsi" w:cstheme="minorHAnsi"/>
                <w:sz w:val="18"/>
                <w:szCs w:val="18"/>
              </w:rPr>
              <w:t xml:space="preserve">March 3 – </w:t>
            </w:r>
            <w:r w:rsidR="006645DA" w:rsidRPr="00B00312">
              <w:rPr>
                <w:rFonts w:asciiTheme="minorHAnsi" w:hAnsiTheme="minorHAnsi" w:cstheme="minorHAnsi"/>
                <w:sz w:val="18"/>
                <w:szCs w:val="18"/>
              </w:rPr>
              <w:t>Moustache Day – sport your best moustache.</w:t>
            </w:r>
          </w:p>
          <w:p w14:paraId="4E418054" w14:textId="380392E9" w:rsidR="005A42B3" w:rsidRPr="00B00312" w:rsidRDefault="005A42B3" w:rsidP="005A42B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00312">
              <w:rPr>
                <w:rFonts w:asciiTheme="minorHAnsi" w:hAnsiTheme="minorHAnsi" w:cstheme="minorHAnsi"/>
                <w:sz w:val="18"/>
                <w:szCs w:val="18"/>
              </w:rPr>
              <w:t xml:space="preserve">March 4 – </w:t>
            </w:r>
            <w:r w:rsidR="006645DA" w:rsidRPr="00B00312">
              <w:rPr>
                <w:rFonts w:asciiTheme="minorHAnsi" w:hAnsiTheme="minorHAnsi" w:cstheme="minorHAnsi"/>
                <w:sz w:val="18"/>
                <w:szCs w:val="18"/>
              </w:rPr>
              <w:t>Board Game Day – Bring your favorite board game</w:t>
            </w:r>
          </w:p>
          <w:p w14:paraId="64944EC1" w14:textId="77777777" w:rsidR="006645DA" w:rsidRPr="00B00312" w:rsidRDefault="001B4023" w:rsidP="006645DA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00312">
              <w:rPr>
                <w:rFonts w:asciiTheme="minorHAnsi" w:hAnsiTheme="minorHAnsi" w:cstheme="minorHAnsi"/>
                <w:sz w:val="18"/>
                <w:szCs w:val="18"/>
              </w:rPr>
              <w:t xml:space="preserve">March </w:t>
            </w:r>
            <w:r w:rsidR="00176ED2" w:rsidRPr="00B0031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6645DA" w:rsidRPr="00B00312">
              <w:rPr>
                <w:rFonts w:asciiTheme="minorHAnsi" w:hAnsiTheme="minorHAnsi" w:cstheme="minorHAnsi"/>
                <w:sz w:val="18"/>
                <w:szCs w:val="18"/>
              </w:rPr>
              <w:t xml:space="preserve"> - Canada Spirit -Dress in Red and White</w:t>
            </w:r>
          </w:p>
          <w:p w14:paraId="412B5DEC" w14:textId="54DACF02" w:rsidR="001B4023" w:rsidRPr="00B00312" w:rsidRDefault="001B4023" w:rsidP="006645DA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00312">
              <w:rPr>
                <w:rFonts w:asciiTheme="minorHAnsi" w:hAnsiTheme="minorHAnsi" w:cstheme="minorHAnsi"/>
                <w:sz w:val="18"/>
                <w:szCs w:val="18"/>
              </w:rPr>
              <w:t xml:space="preserve">March </w:t>
            </w:r>
            <w:r w:rsidR="00176ED2" w:rsidRPr="00B00312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B00312">
              <w:rPr>
                <w:rFonts w:asciiTheme="minorHAnsi" w:hAnsiTheme="minorHAnsi" w:cstheme="minorHAnsi"/>
                <w:sz w:val="18"/>
                <w:szCs w:val="18"/>
              </w:rPr>
              <w:t>Cozy Clothes</w:t>
            </w:r>
            <w:r w:rsidR="006645DA" w:rsidRPr="00B00312">
              <w:rPr>
                <w:rFonts w:asciiTheme="minorHAnsi" w:hAnsiTheme="minorHAnsi" w:cstheme="minorHAnsi"/>
                <w:sz w:val="18"/>
                <w:szCs w:val="18"/>
              </w:rPr>
              <w:t xml:space="preserve"> Day – wear your comfiest clothes</w:t>
            </w:r>
          </w:p>
          <w:p w14:paraId="0127B6CA" w14:textId="2C461678" w:rsidR="001B4023" w:rsidRPr="00176ED2" w:rsidRDefault="001B4023" w:rsidP="006645DA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00312">
              <w:rPr>
                <w:rFonts w:asciiTheme="minorHAnsi" w:hAnsiTheme="minorHAnsi" w:cstheme="minorHAnsi"/>
                <w:sz w:val="18"/>
                <w:szCs w:val="18"/>
              </w:rPr>
              <w:t>March 7 – Assessment and Evaluation Day – No classes</w:t>
            </w:r>
          </w:p>
          <w:p w14:paraId="17D8D53C" w14:textId="30AF27B4" w:rsidR="001B4023" w:rsidRDefault="001B402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</w:t>
            </w:r>
            <w:r w:rsidR="00176ED2">
              <w:rPr>
                <w:rFonts w:asciiTheme="minorHAnsi" w:hAnsiTheme="minorHAnsi" w:cstheme="minorHAnsi"/>
                <w:sz w:val="18"/>
                <w:szCs w:val="18"/>
              </w:rPr>
              <w:t>rch 10-14 – March Break</w:t>
            </w:r>
          </w:p>
          <w:p w14:paraId="6D07999F" w14:textId="2EEF005B" w:rsidR="001B4023" w:rsidRPr="00176ED2" w:rsidRDefault="001B4023" w:rsidP="00176ED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March 19 </w:t>
            </w:r>
            <w:r w:rsidR="00176ED2">
              <w:rPr>
                <w:rFonts w:asciiTheme="minorHAnsi" w:hAnsiTheme="minorHAnsi" w:cstheme="minorHAnsi"/>
                <w:sz w:val="18"/>
                <w:szCs w:val="18"/>
              </w:rPr>
              <w:t>–report cards are due to the Main Office</w:t>
            </w:r>
          </w:p>
          <w:p w14:paraId="0F6BE7C2" w14:textId="38541EFD" w:rsidR="001B4023" w:rsidRDefault="001B402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March 2</w:t>
            </w:r>
            <w:r w:rsidR="00B0031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-Report Cards sent home Via Email</w:t>
            </w:r>
          </w:p>
          <w:p w14:paraId="4A7218B1" w14:textId="498B113C" w:rsidR="001B4023" w:rsidRDefault="001B402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March 28</w:t>
            </w:r>
            <w:r w:rsidR="00176ED2">
              <w:rPr>
                <w:rFonts w:asciiTheme="minorHAnsi" w:hAnsiTheme="minorHAnsi" w:cstheme="minorHAnsi"/>
                <w:sz w:val="18"/>
                <w:szCs w:val="18"/>
              </w:rPr>
              <w:t xml:space="preserve"> – April 2 – Parents can call the office to book parent teacher interviews.</w:t>
            </w:r>
          </w:p>
          <w:p w14:paraId="3F41922E" w14:textId="638B08CD" w:rsidR="001B4023" w:rsidRPr="00176ED2" w:rsidRDefault="001B4023" w:rsidP="00176ED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 3 - Parent Teacher – afternoon and evening appointments available</w:t>
            </w:r>
          </w:p>
          <w:p w14:paraId="4EDAF114" w14:textId="63B16D85" w:rsidR="001B4023" w:rsidRDefault="001B402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 18 and 21 No Classes – Easter</w:t>
            </w:r>
          </w:p>
          <w:p w14:paraId="28C3740A" w14:textId="79D29C4E" w:rsidR="001B4023" w:rsidRDefault="001B402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April 24 Next </w:t>
            </w:r>
            <w:r w:rsidR="00176ED2">
              <w:rPr>
                <w:rFonts w:asciiTheme="minorHAnsi" w:hAnsiTheme="minorHAnsi" w:cstheme="minorHAnsi"/>
                <w:sz w:val="18"/>
                <w:szCs w:val="18"/>
              </w:rPr>
              <w:t>SAC Meeting</w:t>
            </w:r>
          </w:p>
          <w:p w14:paraId="58150C37" w14:textId="2039121C" w:rsidR="001B4023" w:rsidRDefault="001B4023" w:rsidP="001B402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April 29 PD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day</w:t>
            </w:r>
            <w:r w:rsidR="00B00312">
              <w:rPr>
                <w:rFonts w:asciiTheme="minorHAnsi" w:hAnsiTheme="minorHAnsi" w:cstheme="minorHAnsi"/>
                <w:sz w:val="18"/>
                <w:szCs w:val="18"/>
              </w:rPr>
              <w:t xml:space="preserve">  -</w:t>
            </w:r>
            <w:proofErr w:type="gramEnd"/>
            <w:r w:rsidR="00B00312">
              <w:rPr>
                <w:rFonts w:asciiTheme="minorHAnsi" w:hAnsiTheme="minorHAnsi" w:cstheme="minorHAnsi"/>
                <w:sz w:val="18"/>
                <w:szCs w:val="18"/>
              </w:rPr>
              <w:t xml:space="preserve"> PP-9</w:t>
            </w:r>
          </w:p>
          <w:p w14:paraId="4CE2188A" w14:textId="1FC34683" w:rsidR="001B4023" w:rsidRDefault="001B4023" w:rsidP="00176ED2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7CA9383" w14:textId="77777777" w:rsidR="001B4023" w:rsidRDefault="001B4023" w:rsidP="00176ED2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035F2B" w14:textId="34A78391" w:rsidR="001B4023" w:rsidRPr="00A177B7" w:rsidRDefault="001B4023" w:rsidP="001B4023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5" w:type="pct"/>
          </w:tcPr>
          <w:p w14:paraId="1C66A806" w14:textId="4A3118F3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pct"/>
          </w:tcPr>
          <w:p w14:paraId="2948B8E3" w14:textId="76690026" w:rsidR="001B4023" w:rsidRDefault="001B4023" w:rsidP="001B4023">
            <w:pPr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</w:tbl>
    <w:p w14:paraId="440793D2" w14:textId="1470781E" w:rsidR="000D4D63" w:rsidRPr="003710CD" w:rsidRDefault="000D4D63" w:rsidP="003C4FC6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sectPr w:rsidR="000D4D63" w:rsidRPr="003710CD" w:rsidSect="0075657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EAD0" w14:textId="77777777" w:rsidR="00A91BAA" w:rsidRDefault="00A91BAA">
      <w:r>
        <w:separator/>
      </w:r>
    </w:p>
  </w:endnote>
  <w:endnote w:type="continuationSeparator" w:id="0">
    <w:p w14:paraId="66B3D67E" w14:textId="77777777" w:rsidR="00A91BAA" w:rsidRDefault="00A9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C7C" w14:textId="29744D51" w:rsidR="00725F68" w:rsidRPr="000D2917" w:rsidRDefault="000D2917" w:rsidP="00203F1B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snapToGrid w:val="0"/>
        <w:szCs w:val="16"/>
        <w:lang w:val="fr-FR"/>
      </w:rPr>
    </w:pPr>
    <w:r w:rsidRPr="000D2917">
      <w:rPr>
        <w:rFonts w:ascii="Calibri" w:hAnsi="Calibri"/>
        <w:sz w:val="16"/>
        <w:szCs w:val="18"/>
        <w:lang w:val="fr-FR"/>
      </w:rPr>
      <w:t>Musquodoboit Valley E</w:t>
    </w:r>
    <w:r>
      <w:rPr>
        <w:rFonts w:ascii="Calibri" w:hAnsi="Calibri"/>
        <w:sz w:val="16"/>
        <w:szCs w:val="18"/>
        <w:lang w:val="fr-FR"/>
      </w:rPr>
      <w:t>ducation Centre SAC</w:t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t xml:space="preserve">Page 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begin"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instrText xml:space="preserve"> PAGE   \* MERGEFORMAT </w:instrTex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separate"/>
    </w:r>
    <w:r w:rsidR="00725F68" w:rsidRPr="000D2917">
      <w:rPr>
        <w:rFonts w:asciiTheme="minorHAnsi" w:hAnsiTheme="minorHAnsi"/>
        <w:i/>
        <w:noProof/>
        <w:snapToGrid w:val="0"/>
        <w:sz w:val="16"/>
        <w:szCs w:val="16"/>
        <w:lang w:val="fr-FR"/>
      </w:rPr>
      <w:t>4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end"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t xml:space="preserve"> of 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begin"/>
    </w:r>
    <w:r w:rsidR="00725F68" w:rsidRPr="000D2917">
      <w:rPr>
        <w:rFonts w:asciiTheme="minorHAnsi" w:hAnsiTheme="minorHAnsi"/>
        <w:i/>
        <w:snapToGrid w:val="0"/>
        <w:sz w:val="16"/>
        <w:szCs w:val="16"/>
        <w:lang w:val="fr-FR"/>
      </w:rPr>
      <w:instrText xml:space="preserve"> NUMPAGES   \* MERGEFORMAT </w:instrTex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separate"/>
    </w:r>
    <w:r w:rsidR="00725F68" w:rsidRPr="000D2917">
      <w:rPr>
        <w:rFonts w:asciiTheme="minorHAnsi" w:hAnsiTheme="minorHAnsi"/>
        <w:i/>
        <w:noProof/>
        <w:snapToGrid w:val="0"/>
        <w:sz w:val="16"/>
        <w:szCs w:val="16"/>
        <w:lang w:val="fr-FR"/>
      </w:rPr>
      <w:t>4</w:t>
    </w:r>
    <w:r w:rsidR="00725F68" w:rsidRPr="008100A7">
      <w:rPr>
        <w:rFonts w:asciiTheme="minorHAnsi" w:hAnsiTheme="minorHAnsi"/>
        <w:i/>
        <w:snapToGrid w:val="0"/>
        <w:sz w:val="16"/>
        <w:szCs w:val="16"/>
      </w:rPr>
      <w:fldChar w:fldCharType="end"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  <w:r w:rsidR="00725F68" w:rsidRPr="000D2917">
      <w:rPr>
        <w:rFonts w:ascii="Calibri" w:hAnsi="Calibri"/>
        <w:sz w:val="16"/>
        <w:szCs w:val="18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565F" w14:textId="77777777" w:rsidR="00A91BAA" w:rsidRDefault="00A91BAA">
      <w:r>
        <w:separator/>
      </w:r>
    </w:p>
  </w:footnote>
  <w:footnote w:type="continuationSeparator" w:id="0">
    <w:p w14:paraId="160B9529" w14:textId="77777777" w:rsidR="00A91BAA" w:rsidRDefault="00A91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bottom w:val="dotted" w:sz="4" w:space="0" w:color="auto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544"/>
      <w:gridCol w:w="6096"/>
    </w:tblGrid>
    <w:tr w:rsidR="00725F68" w14:paraId="7F62DE5A" w14:textId="77777777" w:rsidTr="00BB3F50">
      <w:tc>
        <w:tcPr>
          <w:tcW w:w="3544" w:type="dxa"/>
        </w:tcPr>
        <w:p w14:paraId="1EDFD7FA" w14:textId="0AF781A8" w:rsidR="00725F68" w:rsidRPr="00A16463" w:rsidRDefault="00725F68" w:rsidP="004B1D39">
          <w:pPr>
            <w:widowControl w:val="0"/>
            <w:ind w:left="-250" w:firstLine="142"/>
          </w:pPr>
        </w:p>
      </w:tc>
      <w:tc>
        <w:tcPr>
          <w:tcW w:w="6096" w:type="dxa"/>
          <w:vAlign w:val="center"/>
        </w:tcPr>
        <w:p w14:paraId="5689CBF8" w14:textId="39DD2DFA" w:rsidR="00725F68" w:rsidRPr="00CE19ED" w:rsidRDefault="00727226" w:rsidP="00BB3F50">
          <w:pPr>
            <w:pStyle w:val="Header"/>
            <w:jc w:val="right"/>
            <w:rPr>
              <w:rFonts w:ascii="Calibri" w:hAnsi="Calibri"/>
              <w:b/>
              <w:sz w:val="44"/>
              <w:szCs w:val="32"/>
            </w:rPr>
          </w:pPr>
          <w:r>
            <w:rPr>
              <w:rFonts w:ascii="Calibri" w:hAnsi="Calibri"/>
              <w:b/>
              <w:sz w:val="36"/>
              <w:szCs w:val="36"/>
            </w:rPr>
            <w:t>Musq</w:t>
          </w:r>
          <w:r w:rsidR="00941C37">
            <w:rPr>
              <w:rFonts w:ascii="Calibri" w:hAnsi="Calibri"/>
              <w:b/>
              <w:sz w:val="36"/>
              <w:szCs w:val="36"/>
            </w:rPr>
            <w:t>u</w:t>
          </w:r>
          <w:r>
            <w:rPr>
              <w:rFonts w:ascii="Calibri" w:hAnsi="Calibri"/>
              <w:b/>
              <w:sz w:val="36"/>
              <w:szCs w:val="36"/>
            </w:rPr>
            <w:t>o</w:t>
          </w:r>
          <w:r w:rsidR="00941C37">
            <w:rPr>
              <w:rFonts w:ascii="Calibri" w:hAnsi="Calibri"/>
              <w:b/>
              <w:sz w:val="36"/>
              <w:szCs w:val="36"/>
            </w:rPr>
            <w:t>do</w:t>
          </w:r>
          <w:r>
            <w:rPr>
              <w:rFonts w:ascii="Calibri" w:hAnsi="Calibri"/>
              <w:b/>
              <w:sz w:val="36"/>
              <w:szCs w:val="36"/>
            </w:rPr>
            <w:t>boit Valley Education Centre SAC Meeting Minu</w:t>
          </w:r>
          <w:r w:rsidR="000D2917">
            <w:rPr>
              <w:rFonts w:ascii="Calibri" w:hAnsi="Calibri"/>
              <w:b/>
              <w:sz w:val="36"/>
              <w:szCs w:val="36"/>
            </w:rPr>
            <w:t>t</w:t>
          </w:r>
          <w:r>
            <w:rPr>
              <w:rFonts w:ascii="Calibri" w:hAnsi="Calibri"/>
              <w:b/>
              <w:sz w:val="36"/>
              <w:szCs w:val="36"/>
            </w:rPr>
            <w:t>es</w:t>
          </w:r>
        </w:p>
      </w:tc>
    </w:tr>
  </w:tbl>
  <w:p w14:paraId="0EF92D2B" w14:textId="77777777" w:rsidR="00725F68" w:rsidRDefault="00725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867"/>
    <w:multiLevelType w:val="hybridMultilevel"/>
    <w:tmpl w:val="768C6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7434B"/>
    <w:multiLevelType w:val="hybridMultilevel"/>
    <w:tmpl w:val="9AECE45A"/>
    <w:lvl w:ilvl="0" w:tplc="173E11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1D1C"/>
    <w:multiLevelType w:val="hybridMultilevel"/>
    <w:tmpl w:val="8BFC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5E40"/>
    <w:multiLevelType w:val="hybridMultilevel"/>
    <w:tmpl w:val="0FBE4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647AD"/>
    <w:multiLevelType w:val="hybridMultilevel"/>
    <w:tmpl w:val="EAEAD25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28FE46CD"/>
    <w:multiLevelType w:val="hybridMultilevel"/>
    <w:tmpl w:val="E4B0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5FA7"/>
    <w:multiLevelType w:val="multilevel"/>
    <w:tmpl w:val="A240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2D5404C"/>
    <w:multiLevelType w:val="hybridMultilevel"/>
    <w:tmpl w:val="E5F6A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BC4360"/>
    <w:multiLevelType w:val="hybridMultilevel"/>
    <w:tmpl w:val="9ECEB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D52ABE"/>
    <w:multiLevelType w:val="hybridMultilevel"/>
    <w:tmpl w:val="0A92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A5A6E"/>
    <w:multiLevelType w:val="hybridMultilevel"/>
    <w:tmpl w:val="E6C6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34FDF"/>
    <w:multiLevelType w:val="hybridMultilevel"/>
    <w:tmpl w:val="06B8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00CB1"/>
    <w:multiLevelType w:val="hybridMultilevel"/>
    <w:tmpl w:val="20EECF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C26E96"/>
    <w:multiLevelType w:val="hybridMultilevel"/>
    <w:tmpl w:val="EF041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FB609C"/>
    <w:multiLevelType w:val="hybridMultilevel"/>
    <w:tmpl w:val="852A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448AB"/>
    <w:multiLevelType w:val="hybridMultilevel"/>
    <w:tmpl w:val="709A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534CB"/>
    <w:multiLevelType w:val="hybridMultilevel"/>
    <w:tmpl w:val="C61E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87BEC"/>
    <w:multiLevelType w:val="hybridMultilevel"/>
    <w:tmpl w:val="F456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5250B"/>
    <w:multiLevelType w:val="hybridMultilevel"/>
    <w:tmpl w:val="B20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436E5"/>
    <w:multiLevelType w:val="hybridMultilevel"/>
    <w:tmpl w:val="5E4E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D54F6"/>
    <w:multiLevelType w:val="hybridMultilevel"/>
    <w:tmpl w:val="DF8A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476A0"/>
    <w:multiLevelType w:val="hybridMultilevel"/>
    <w:tmpl w:val="C7CA31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F43D0"/>
    <w:multiLevelType w:val="hybridMultilevel"/>
    <w:tmpl w:val="AE62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8536E"/>
    <w:multiLevelType w:val="hybridMultilevel"/>
    <w:tmpl w:val="2C1E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767335">
    <w:abstractNumId w:val="15"/>
  </w:num>
  <w:num w:numId="2" w16cid:durableId="81218073">
    <w:abstractNumId w:val="1"/>
  </w:num>
  <w:num w:numId="3" w16cid:durableId="1815563040">
    <w:abstractNumId w:val="21"/>
  </w:num>
  <w:num w:numId="4" w16cid:durableId="290787225">
    <w:abstractNumId w:val="4"/>
  </w:num>
  <w:num w:numId="5" w16cid:durableId="1542404498">
    <w:abstractNumId w:val="17"/>
  </w:num>
  <w:num w:numId="6" w16cid:durableId="1923680117">
    <w:abstractNumId w:val="3"/>
  </w:num>
  <w:num w:numId="7" w16cid:durableId="162547950">
    <w:abstractNumId w:val="9"/>
  </w:num>
  <w:num w:numId="8" w16cid:durableId="661128749">
    <w:abstractNumId w:val="16"/>
  </w:num>
  <w:num w:numId="9" w16cid:durableId="1018582682">
    <w:abstractNumId w:val="2"/>
  </w:num>
  <w:num w:numId="10" w16cid:durableId="1442609482">
    <w:abstractNumId w:val="22"/>
  </w:num>
  <w:num w:numId="11" w16cid:durableId="314182540">
    <w:abstractNumId w:val="19"/>
  </w:num>
  <w:num w:numId="12" w16cid:durableId="968588831">
    <w:abstractNumId w:val="10"/>
  </w:num>
  <w:num w:numId="13" w16cid:durableId="1253658414">
    <w:abstractNumId w:val="18"/>
  </w:num>
  <w:num w:numId="14" w16cid:durableId="790172188">
    <w:abstractNumId w:val="0"/>
  </w:num>
  <w:num w:numId="15" w16cid:durableId="1198158160">
    <w:abstractNumId w:val="6"/>
  </w:num>
  <w:num w:numId="16" w16cid:durableId="18505370">
    <w:abstractNumId w:val="20"/>
  </w:num>
  <w:num w:numId="17" w16cid:durableId="1196773210">
    <w:abstractNumId w:val="14"/>
  </w:num>
  <w:num w:numId="18" w16cid:durableId="2127195236">
    <w:abstractNumId w:val="11"/>
  </w:num>
  <w:num w:numId="19" w16cid:durableId="351565699">
    <w:abstractNumId w:val="13"/>
  </w:num>
  <w:num w:numId="20" w16cid:durableId="1616138841">
    <w:abstractNumId w:val="7"/>
  </w:num>
  <w:num w:numId="21" w16cid:durableId="220335152">
    <w:abstractNumId w:val="8"/>
  </w:num>
  <w:num w:numId="22" w16cid:durableId="147986696">
    <w:abstractNumId w:val="23"/>
  </w:num>
  <w:num w:numId="23" w16cid:durableId="1414816970">
    <w:abstractNumId w:val="12"/>
  </w:num>
  <w:num w:numId="24" w16cid:durableId="1854612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C9"/>
    <w:rsid w:val="00007632"/>
    <w:rsid w:val="00015605"/>
    <w:rsid w:val="00017B95"/>
    <w:rsid w:val="00021267"/>
    <w:rsid w:val="00023E3C"/>
    <w:rsid w:val="00024B46"/>
    <w:rsid w:val="00030F64"/>
    <w:rsid w:val="00032C6C"/>
    <w:rsid w:val="00032E6D"/>
    <w:rsid w:val="000371BC"/>
    <w:rsid w:val="00037561"/>
    <w:rsid w:val="00057099"/>
    <w:rsid w:val="00082818"/>
    <w:rsid w:val="00087021"/>
    <w:rsid w:val="00087568"/>
    <w:rsid w:val="00087570"/>
    <w:rsid w:val="000914DA"/>
    <w:rsid w:val="00094458"/>
    <w:rsid w:val="00097A6E"/>
    <w:rsid w:val="000B08DB"/>
    <w:rsid w:val="000B2482"/>
    <w:rsid w:val="000B4069"/>
    <w:rsid w:val="000B5611"/>
    <w:rsid w:val="000C393C"/>
    <w:rsid w:val="000C664B"/>
    <w:rsid w:val="000C78A7"/>
    <w:rsid w:val="000D1534"/>
    <w:rsid w:val="000D2917"/>
    <w:rsid w:val="000D345F"/>
    <w:rsid w:val="000D4D63"/>
    <w:rsid w:val="000E0139"/>
    <w:rsid w:val="000E291A"/>
    <w:rsid w:val="000F2141"/>
    <w:rsid w:val="00100F23"/>
    <w:rsid w:val="001050BE"/>
    <w:rsid w:val="00111399"/>
    <w:rsid w:val="001113AF"/>
    <w:rsid w:val="00114432"/>
    <w:rsid w:val="00121809"/>
    <w:rsid w:val="001230D0"/>
    <w:rsid w:val="00136BC1"/>
    <w:rsid w:val="00142BE2"/>
    <w:rsid w:val="00143B1B"/>
    <w:rsid w:val="00151926"/>
    <w:rsid w:val="0016201A"/>
    <w:rsid w:val="00167099"/>
    <w:rsid w:val="00174A8A"/>
    <w:rsid w:val="001752C1"/>
    <w:rsid w:val="00176ED2"/>
    <w:rsid w:val="00182696"/>
    <w:rsid w:val="00184F4B"/>
    <w:rsid w:val="00187652"/>
    <w:rsid w:val="00191D3C"/>
    <w:rsid w:val="001921FD"/>
    <w:rsid w:val="001950A8"/>
    <w:rsid w:val="001950AD"/>
    <w:rsid w:val="0019712A"/>
    <w:rsid w:val="001A7626"/>
    <w:rsid w:val="001B0A78"/>
    <w:rsid w:val="001B36C3"/>
    <w:rsid w:val="001B4023"/>
    <w:rsid w:val="001B54DD"/>
    <w:rsid w:val="001C05E4"/>
    <w:rsid w:val="001C0C1C"/>
    <w:rsid w:val="001C0D63"/>
    <w:rsid w:val="001C38FF"/>
    <w:rsid w:val="001D090F"/>
    <w:rsid w:val="001D09EA"/>
    <w:rsid w:val="001D1ED1"/>
    <w:rsid w:val="001E1264"/>
    <w:rsid w:val="001E6F40"/>
    <w:rsid w:val="001F0C61"/>
    <w:rsid w:val="001F6C35"/>
    <w:rsid w:val="00203F1B"/>
    <w:rsid w:val="00206C2F"/>
    <w:rsid w:val="002106BC"/>
    <w:rsid w:val="0021171A"/>
    <w:rsid w:val="00211E8B"/>
    <w:rsid w:val="002240CF"/>
    <w:rsid w:val="00226F4F"/>
    <w:rsid w:val="00230E73"/>
    <w:rsid w:val="00233C83"/>
    <w:rsid w:val="002429F1"/>
    <w:rsid w:val="0025621C"/>
    <w:rsid w:val="00256490"/>
    <w:rsid w:val="00262B98"/>
    <w:rsid w:val="002631B0"/>
    <w:rsid w:val="00263A3B"/>
    <w:rsid w:val="0027400C"/>
    <w:rsid w:val="00281809"/>
    <w:rsid w:val="00282883"/>
    <w:rsid w:val="00283092"/>
    <w:rsid w:val="002862F6"/>
    <w:rsid w:val="002878BB"/>
    <w:rsid w:val="0029139B"/>
    <w:rsid w:val="00292DE6"/>
    <w:rsid w:val="00297A37"/>
    <w:rsid w:val="002A1A7F"/>
    <w:rsid w:val="002A30E1"/>
    <w:rsid w:val="002A3454"/>
    <w:rsid w:val="002A5743"/>
    <w:rsid w:val="002B10BE"/>
    <w:rsid w:val="002B4CA8"/>
    <w:rsid w:val="002C00CC"/>
    <w:rsid w:val="002C3FF5"/>
    <w:rsid w:val="002D0CB0"/>
    <w:rsid w:val="002D11CD"/>
    <w:rsid w:val="002E0973"/>
    <w:rsid w:val="002E1950"/>
    <w:rsid w:val="002E3102"/>
    <w:rsid w:val="002E69E0"/>
    <w:rsid w:val="002F0FF5"/>
    <w:rsid w:val="00301552"/>
    <w:rsid w:val="00301A5E"/>
    <w:rsid w:val="00304BFA"/>
    <w:rsid w:val="003072DC"/>
    <w:rsid w:val="00314BE3"/>
    <w:rsid w:val="00315F12"/>
    <w:rsid w:val="003227FA"/>
    <w:rsid w:val="00325CB4"/>
    <w:rsid w:val="003418D0"/>
    <w:rsid w:val="00343055"/>
    <w:rsid w:val="00345AE0"/>
    <w:rsid w:val="003521C3"/>
    <w:rsid w:val="00354435"/>
    <w:rsid w:val="00355EEA"/>
    <w:rsid w:val="00360D72"/>
    <w:rsid w:val="00364819"/>
    <w:rsid w:val="00366C64"/>
    <w:rsid w:val="003710CD"/>
    <w:rsid w:val="0038408D"/>
    <w:rsid w:val="00384E31"/>
    <w:rsid w:val="00396571"/>
    <w:rsid w:val="003A4A2E"/>
    <w:rsid w:val="003B32C5"/>
    <w:rsid w:val="003C1FD8"/>
    <w:rsid w:val="003C21EC"/>
    <w:rsid w:val="003C2BB7"/>
    <w:rsid w:val="003C379C"/>
    <w:rsid w:val="003C4FC6"/>
    <w:rsid w:val="003D1564"/>
    <w:rsid w:val="003D3F07"/>
    <w:rsid w:val="003E5DFD"/>
    <w:rsid w:val="003E664A"/>
    <w:rsid w:val="003E7254"/>
    <w:rsid w:val="003F1AC0"/>
    <w:rsid w:val="003F60B2"/>
    <w:rsid w:val="00400272"/>
    <w:rsid w:val="00412112"/>
    <w:rsid w:val="004132DD"/>
    <w:rsid w:val="00422681"/>
    <w:rsid w:val="00432527"/>
    <w:rsid w:val="004417F7"/>
    <w:rsid w:val="0044226F"/>
    <w:rsid w:val="00442ED3"/>
    <w:rsid w:val="004455FF"/>
    <w:rsid w:val="004503CD"/>
    <w:rsid w:val="00450E0D"/>
    <w:rsid w:val="00451FE8"/>
    <w:rsid w:val="00452B1F"/>
    <w:rsid w:val="004556CE"/>
    <w:rsid w:val="00455F2E"/>
    <w:rsid w:val="004611ED"/>
    <w:rsid w:val="00461282"/>
    <w:rsid w:val="00466FA4"/>
    <w:rsid w:val="004837AB"/>
    <w:rsid w:val="00485187"/>
    <w:rsid w:val="004A418C"/>
    <w:rsid w:val="004A6BDA"/>
    <w:rsid w:val="004A7694"/>
    <w:rsid w:val="004B1D39"/>
    <w:rsid w:val="004B2FAD"/>
    <w:rsid w:val="004C05EE"/>
    <w:rsid w:val="004C3A6D"/>
    <w:rsid w:val="004C6A63"/>
    <w:rsid w:val="004D6491"/>
    <w:rsid w:val="004F5829"/>
    <w:rsid w:val="00512E40"/>
    <w:rsid w:val="00522F45"/>
    <w:rsid w:val="0053111F"/>
    <w:rsid w:val="005414E7"/>
    <w:rsid w:val="0054739C"/>
    <w:rsid w:val="005475E5"/>
    <w:rsid w:val="005533F5"/>
    <w:rsid w:val="005562EC"/>
    <w:rsid w:val="0056286F"/>
    <w:rsid w:val="00570877"/>
    <w:rsid w:val="005709AE"/>
    <w:rsid w:val="00571E81"/>
    <w:rsid w:val="0057516E"/>
    <w:rsid w:val="00575786"/>
    <w:rsid w:val="00577531"/>
    <w:rsid w:val="00580E05"/>
    <w:rsid w:val="00583D3C"/>
    <w:rsid w:val="005852DD"/>
    <w:rsid w:val="00586FA3"/>
    <w:rsid w:val="005872BD"/>
    <w:rsid w:val="00592504"/>
    <w:rsid w:val="00594C44"/>
    <w:rsid w:val="00596D53"/>
    <w:rsid w:val="005A32C0"/>
    <w:rsid w:val="005A42B3"/>
    <w:rsid w:val="005A7293"/>
    <w:rsid w:val="005B12A1"/>
    <w:rsid w:val="005B2030"/>
    <w:rsid w:val="005C18DF"/>
    <w:rsid w:val="005C1AC8"/>
    <w:rsid w:val="005C42F1"/>
    <w:rsid w:val="005C4393"/>
    <w:rsid w:val="005D2BE3"/>
    <w:rsid w:val="005D385A"/>
    <w:rsid w:val="005D4A72"/>
    <w:rsid w:val="005E0859"/>
    <w:rsid w:val="005E4B71"/>
    <w:rsid w:val="005F0800"/>
    <w:rsid w:val="005F0F7D"/>
    <w:rsid w:val="005F3547"/>
    <w:rsid w:val="005F5E5F"/>
    <w:rsid w:val="005F7325"/>
    <w:rsid w:val="0060409A"/>
    <w:rsid w:val="0061475C"/>
    <w:rsid w:val="00615CB2"/>
    <w:rsid w:val="0062056B"/>
    <w:rsid w:val="00620EEA"/>
    <w:rsid w:val="00622E34"/>
    <w:rsid w:val="0062443E"/>
    <w:rsid w:val="00633C15"/>
    <w:rsid w:val="00635345"/>
    <w:rsid w:val="006524DE"/>
    <w:rsid w:val="006613BF"/>
    <w:rsid w:val="006645DA"/>
    <w:rsid w:val="006750D4"/>
    <w:rsid w:val="0068011F"/>
    <w:rsid w:val="00680160"/>
    <w:rsid w:val="00683637"/>
    <w:rsid w:val="006901B4"/>
    <w:rsid w:val="00691BFD"/>
    <w:rsid w:val="00692082"/>
    <w:rsid w:val="0069306C"/>
    <w:rsid w:val="00694A5C"/>
    <w:rsid w:val="00696626"/>
    <w:rsid w:val="006A0F6C"/>
    <w:rsid w:val="006A12D2"/>
    <w:rsid w:val="006A1F8D"/>
    <w:rsid w:val="006A3A0B"/>
    <w:rsid w:val="006B175A"/>
    <w:rsid w:val="006B3705"/>
    <w:rsid w:val="006B786C"/>
    <w:rsid w:val="006C1CEE"/>
    <w:rsid w:val="006C72B6"/>
    <w:rsid w:val="006E01EC"/>
    <w:rsid w:val="006F5F12"/>
    <w:rsid w:val="006F721D"/>
    <w:rsid w:val="00707691"/>
    <w:rsid w:val="00710841"/>
    <w:rsid w:val="00725F68"/>
    <w:rsid w:val="00727226"/>
    <w:rsid w:val="00727F4B"/>
    <w:rsid w:val="00743623"/>
    <w:rsid w:val="00746145"/>
    <w:rsid w:val="00751EE4"/>
    <w:rsid w:val="00752FEF"/>
    <w:rsid w:val="00754A0D"/>
    <w:rsid w:val="0075657A"/>
    <w:rsid w:val="00760B97"/>
    <w:rsid w:val="00761A3C"/>
    <w:rsid w:val="007641D4"/>
    <w:rsid w:val="00771AE7"/>
    <w:rsid w:val="007806EB"/>
    <w:rsid w:val="00780865"/>
    <w:rsid w:val="00783852"/>
    <w:rsid w:val="00784799"/>
    <w:rsid w:val="00792847"/>
    <w:rsid w:val="00797FEF"/>
    <w:rsid w:val="007A02FE"/>
    <w:rsid w:val="007A07DF"/>
    <w:rsid w:val="007A3533"/>
    <w:rsid w:val="007B1766"/>
    <w:rsid w:val="007B2262"/>
    <w:rsid w:val="007B5A06"/>
    <w:rsid w:val="007C1044"/>
    <w:rsid w:val="007C1BC5"/>
    <w:rsid w:val="007C5F65"/>
    <w:rsid w:val="007D0564"/>
    <w:rsid w:val="007D1A0E"/>
    <w:rsid w:val="007D5397"/>
    <w:rsid w:val="007D6E3D"/>
    <w:rsid w:val="007E10F3"/>
    <w:rsid w:val="007E63F0"/>
    <w:rsid w:val="007E6F91"/>
    <w:rsid w:val="007F0BCB"/>
    <w:rsid w:val="007F11D0"/>
    <w:rsid w:val="007F5FC4"/>
    <w:rsid w:val="00801A11"/>
    <w:rsid w:val="00802CEE"/>
    <w:rsid w:val="008042C5"/>
    <w:rsid w:val="00807846"/>
    <w:rsid w:val="008100A7"/>
    <w:rsid w:val="008143D2"/>
    <w:rsid w:val="00816FE2"/>
    <w:rsid w:val="00822A01"/>
    <w:rsid w:val="008272E8"/>
    <w:rsid w:val="00834D51"/>
    <w:rsid w:val="0084173E"/>
    <w:rsid w:val="00841898"/>
    <w:rsid w:val="00843359"/>
    <w:rsid w:val="008614C0"/>
    <w:rsid w:val="0086493D"/>
    <w:rsid w:val="00877BAC"/>
    <w:rsid w:val="00891D8D"/>
    <w:rsid w:val="008A6B02"/>
    <w:rsid w:val="008B5703"/>
    <w:rsid w:val="008C3B53"/>
    <w:rsid w:val="008C72BC"/>
    <w:rsid w:val="008D0803"/>
    <w:rsid w:val="008D2F2C"/>
    <w:rsid w:val="008D4AC1"/>
    <w:rsid w:val="008E09E2"/>
    <w:rsid w:val="008E3D90"/>
    <w:rsid w:val="008E4FF2"/>
    <w:rsid w:val="008F3ADA"/>
    <w:rsid w:val="00911767"/>
    <w:rsid w:val="00915707"/>
    <w:rsid w:val="00915B62"/>
    <w:rsid w:val="00922AE6"/>
    <w:rsid w:val="009317CC"/>
    <w:rsid w:val="00941C37"/>
    <w:rsid w:val="00941FA7"/>
    <w:rsid w:val="009465F9"/>
    <w:rsid w:val="00956B2A"/>
    <w:rsid w:val="00960183"/>
    <w:rsid w:val="00961D8A"/>
    <w:rsid w:val="00962276"/>
    <w:rsid w:val="009639E5"/>
    <w:rsid w:val="00965C87"/>
    <w:rsid w:val="00966A40"/>
    <w:rsid w:val="009737E0"/>
    <w:rsid w:val="009751F0"/>
    <w:rsid w:val="00977F28"/>
    <w:rsid w:val="009840BF"/>
    <w:rsid w:val="00984433"/>
    <w:rsid w:val="00986D43"/>
    <w:rsid w:val="00993319"/>
    <w:rsid w:val="009A0DDC"/>
    <w:rsid w:val="009A0FFE"/>
    <w:rsid w:val="009A2CC2"/>
    <w:rsid w:val="009A3FC0"/>
    <w:rsid w:val="009A4D15"/>
    <w:rsid w:val="009B44C5"/>
    <w:rsid w:val="009C1275"/>
    <w:rsid w:val="009C67DD"/>
    <w:rsid w:val="009C7C1F"/>
    <w:rsid w:val="009C7E20"/>
    <w:rsid w:val="009F4AA5"/>
    <w:rsid w:val="00A0442C"/>
    <w:rsid w:val="00A1002B"/>
    <w:rsid w:val="00A1178F"/>
    <w:rsid w:val="00A11D7F"/>
    <w:rsid w:val="00A13727"/>
    <w:rsid w:val="00A177B7"/>
    <w:rsid w:val="00A2000C"/>
    <w:rsid w:val="00A24BE6"/>
    <w:rsid w:val="00A32ABD"/>
    <w:rsid w:val="00A41234"/>
    <w:rsid w:val="00A70D5F"/>
    <w:rsid w:val="00A72171"/>
    <w:rsid w:val="00A84E52"/>
    <w:rsid w:val="00A85818"/>
    <w:rsid w:val="00A865B5"/>
    <w:rsid w:val="00A87FB0"/>
    <w:rsid w:val="00A91BAA"/>
    <w:rsid w:val="00A92A90"/>
    <w:rsid w:val="00AC1BE1"/>
    <w:rsid w:val="00AD440D"/>
    <w:rsid w:val="00AD4A4B"/>
    <w:rsid w:val="00AE102E"/>
    <w:rsid w:val="00AE4C49"/>
    <w:rsid w:val="00AF013E"/>
    <w:rsid w:val="00AF30D7"/>
    <w:rsid w:val="00AF5E6B"/>
    <w:rsid w:val="00B00312"/>
    <w:rsid w:val="00B00B50"/>
    <w:rsid w:val="00B01972"/>
    <w:rsid w:val="00B13698"/>
    <w:rsid w:val="00B26F6C"/>
    <w:rsid w:val="00B304D7"/>
    <w:rsid w:val="00B357C6"/>
    <w:rsid w:val="00B35A5F"/>
    <w:rsid w:val="00B417C0"/>
    <w:rsid w:val="00B428D8"/>
    <w:rsid w:val="00B43339"/>
    <w:rsid w:val="00B5194D"/>
    <w:rsid w:val="00B51CAD"/>
    <w:rsid w:val="00B75672"/>
    <w:rsid w:val="00B86967"/>
    <w:rsid w:val="00B96383"/>
    <w:rsid w:val="00BA0767"/>
    <w:rsid w:val="00BA18F6"/>
    <w:rsid w:val="00BA2A81"/>
    <w:rsid w:val="00BA45D8"/>
    <w:rsid w:val="00BA5025"/>
    <w:rsid w:val="00BA6FF3"/>
    <w:rsid w:val="00BB3F50"/>
    <w:rsid w:val="00BB43A2"/>
    <w:rsid w:val="00BB607D"/>
    <w:rsid w:val="00BC17B1"/>
    <w:rsid w:val="00BC265B"/>
    <w:rsid w:val="00BD4FE8"/>
    <w:rsid w:val="00BE47FE"/>
    <w:rsid w:val="00BE4F42"/>
    <w:rsid w:val="00BF3F42"/>
    <w:rsid w:val="00BF66AC"/>
    <w:rsid w:val="00C025EE"/>
    <w:rsid w:val="00C14F61"/>
    <w:rsid w:val="00C15E9E"/>
    <w:rsid w:val="00C22C59"/>
    <w:rsid w:val="00C34B82"/>
    <w:rsid w:val="00C44C96"/>
    <w:rsid w:val="00C451F7"/>
    <w:rsid w:val="00C463A4"/>
    <w:rsid w:val="00C53707"/>
    <w:rsid w:val="00C5437A"/>
    <w:rsid w:val="00C55EA9"/>
    <w:rsid w:val="00C72481"/>
    <w:rsid w:val="00C73181"/>
    <w:rsid w:val="00C76D94"/>
    <w:rsid w:val="00C841B9"/>
    <w:rsid w:val="00C84AD6"/>
    <w:rsid w:val="00C87CD3"/>
    <w:rsid w:val="00CA3B5E"/>
    <w:rsid w:val="00CA41FA"/>
    <w:rsid w:val="00CB4D6A"/>
    <w:rsid w:val="00CC0077"/>
    <w:rsid w:val="00CC1B4F"/>
    <w:rsid w:val="00CC1E57"/>
    <w:rsid w:val="00CC23B3"/>
    <w:rsid w:val="00CD103C"/>
    <w:rsid w:val="00CD155C"/>
    <w:rsid w:val="00CD4F75"/>
    <w:rsid w:val="00CE0C48"/>
    <w:rsid w:val="00CE19ED"/>
    <w:rsid w:val="00CE4E03"/>
    <w:rsid w:val="00CE64D1"/>
    <w:rsid w:val="00CE7A1E"/>
    <w:rsid w:val="00CF6F30"/>
    <w:rsid w:val="00D05FD0"/>
    <w:rsid w:val="00D152CF"/>
    <w:rsid w:val="00D167DF"/>
    <w:rsid w:val="00D17C3C"/>
    <w:rsid w:val="00D205E4"/>
    <w:rsid w:val="00D231D0"/>
    <w:rsid w:val="00D23270"/>
    <w:rsid w:val="00D279E5"/>
    <w:rsid w:val="00D36718"/>
    <w:rsid w:val="00D4170B"/>
    <w:rsid w:val="00D50E84"/>
    <w:rsid w:val="00D522FB"/>
    <w:rsid w:val="00D5581B"/>
    <w:rsid w:val="00D60B42"/>
    <w:rsid w:val="00D618B3"/>
    <w:rsid w:val="00D61D08"/>
    <w:rsid w:val="00D71DA9"/>
    <w:rsid w:val="00D73432"/>
    <w:rsid w:val="00D75EA7"/>
    <w:rsid w:val="00D7626B"/>
    <w:rsid w:val="00D85ACE"/>
    <w:rsid w:val="00D91100"/>
    <w:rsid w:val="00D918E2"/>
    <w:rsid w:val="00D94F63"/>
    <w:rsid w:val="00DA0D80"/>
    <w:rsid w:val="00DA6765"/>
    <w:rsid w:val="00DB1A47"/>
    <w:rsid w:val="00DB6F4F"/>
    <w:rsid w:val="00DC03B2"/>
    <w:rsid w:val="00DC203C"/>
    <w:rsid w:val="00DC335C"/>
    <w:rsid w:val="00DD261B"/>
    <w:rsid w:val="00DD30D8"/>
    <w:rsid w:val="00DD4FF1"/>
    <w:rsid w:val="00E005FD"/>
    <w:rsid w:val="00E02A09"/>
    <w:rsid w:val="00E0483A"/>
    <w:rsid w:val="00E075AE"/>
    <w:rsid w:val="00E21812"/>
    <w:rsid w:val="00E235E7"/>
    <w:rsid w:val="00E32F45"/>
    <w:rsid w:val="00E4398A"/>
    <w:rsid w:val="00E43E5D"/>
    <w:rsid w:val="00E44874"/>
    <w:rsid w:val="00E460FA"/>
    <w:rsid w:val="00E557EE"/>
    <w:rsid w:val="00E648C8"/>
    <w:rsid w:val="00E65136"/>
    <w:rsid w:val="00E6729C"/>
    <w:rsid w:val="00E673F4"/>
    <w:rsid w:val="00E674E0"/>
    <w:rsid w:val="00E725AE"/>
    <w:rsid w:val="00E764B1"/>
    <w:rsid w:val="00E81FB5"/>
    <w:rsid w:val="00E91E49"/>
    <w:rsid w:val="00E92A0F"/>
    <w:rsid w:val="00EA4407"/>
    <w:rsid w:val="00EA7D5C"/>
    <w:rsid w:val="00EB32B2"/>
    <w:rsid w:val="00EB5FF0"/>
    <w:rsid w:val="00EC1199"/>
    <w:rsid w:val="00EC1A08"/>
    <w:rsid w:val="00EC1F50"/>
    <w:rsid w:val="00EC3661"/>
    <w:rsid w:val="00EC3CC9"/>
    <w:rsid w:val="00EC4A97"/>
    <w:rsid w:val="00EC508C"/>
    <w:rsid w:val="00EC7F41"/>
    <w:rsid w:val="00EE3EB0"/>
    <w:rsid w:val="00EE46D2"/>
    <w:rsid w:val="00EF0C0E"/>
    <w:rsid w:val="00EF2D05"/>
    <w:rsid w:val="00EF59A0"/>
    <w:rsid w:val="00F00245"/>
    <w:rsid w:val="00F120EB"/>
    <w:rsid w:val="00F13B79"/>
    <w:rsid w:val="00F1547E"/>
    <w:rsid w:val="00F16AC2"/>
    <w:rsid w:val="00F22A4D"/>
    <w:rsid w:val="00F22CE1"/>
    <w:rsid w:val="00F43D7C"/>
    <w:rsid w:val="00F43EB5"/>
    <w:rsid w:val="00F46BAA"/>
    <w:rsid w:val="00F50945"/>
    <w:rsid w:val="00F5251F"/>
    <w:rsid w:val="00F54ABE"/>
    <w:rsid w:val="00F57B95"/>
    <w:rsid w:val="00F61CC2"/>
    <w:rsid w:val="00F7321E"/>
    <w:rsid w:val="00F751D2"/>
    <w:rsid w:val="00F80464"/>
    <w:rsid w:val="00F8287D"/>
    <w:rsid w:val="00F82B57"/>
    <w:rsid w:val="00F84256"/>
    <w:rsid w:val="00F863BD"/>
    <w:rsid w:val="00F905EE"/>
    <w:rsid w:val="00F9636D"/>
    <w:rsid w:val="00F97085"/>
    <w:rsid w:val="00FA2FA2"/>
    <w:rsid w:val="00FB43C8"/>
    <w:rsid w:val="00FC5BFA"/>
    <w:rsid w:val="00FC6091"/>
    <w:rsid w:val="00FC6FD2"/>
    <w:rsid w:val="00FD149A"/>
    <w:rsid w:val="00FD47C0"/>
    <w:rsid w:val="00FD7421"/>
    <w:rsid w:val="00FE5CBB"/>
    <w:rsid w:val="00FF4101"/>
    <w:rsid w:val="00FF5DBD"/>
    <w:rsid w:val="00FF6037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ADDAA"/>
  <w15:docId w15:val="{5B96754F-25A5-4AAA-93FE-12B9D39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F61"/>
    <w:rPr>
      <w:lang w:eastAsia="en-CA"/>
    </w:rPr>
  </w:style>
  <w:style w:type="paragraph" w:styleId="Heading1">
    <w:name w:val="heading 1"/>
    <w:basedOn w:val="Normal"/>
    <w:next w:val="Normal"/>
    <w:qFormat/>
    <w:rsid w:val="00C14F6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14F6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14F61"/>
    <w:pPr>
      <w:keepNext/>
      <w:outlineLvl w:val="2"/>
    </w:pPr>
    <w:rPr>
      <w:rFonts w:ascii="Arial" w:hAnsi="Arial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4F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14F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4F61"/>
  </w:style>
  <w:style w:type="paragraph" w:styleId="CommentText">
    <w:name w:val="annotation text"/>
    <w:basedOn w:val="Normal"/>
    <w:link w:val="CommentTextChar"/>
    <w:semiHidden/>
    <w:rsid w:val="00C14F61"/>
  </w:style>
  <w:style w:type="character" w:customStyle="1" w:styleId="FooterChar">
    <w:name w:val="Footer Char"/>
    <w:basedOn w:val="DefaultParagraphFont"/>
    <w:link w:val="Footer"/>
    <w:rsid w:val="00752FEF"/>
    <w:rPr>
      <w:lang w:eastAsia="en-CA"/>
    </w:rPr>
  </w:style>
  <w:style w:type="table" w:styleId="TableGrid">
    <w:name w:val="Table Grid"/>
    <w:basedOn w:val="TableNormal"/>
    <w:rsid w:val="007A0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5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33F5"/>
    <w:rPr>
      <w:rFonts w:ascii="Tahoma" w:hAnsi="Tahoma" w:cs="Tahoma"/>
      <w:sz w:val="16"/>
      <w:szCs w:val="16"/>
      <w:lang w:eastAsia="en-CA"/>
    </w:rPr>
  </w:style>
  <w:style w:type="paragraph" w:styleId="ListParagraph">
    <w:name w:val="List Paragraph"/>
    <w:basedOn w:val="Normal"/>
    <w:uiPriority w:val="34"/>
    <w:qFormat/>
    <w:rsid w:val="0075657A"/>
    <w:pPr>
      <w:ind w:left="720"/>
      <w:contextualSpacing/>
    </w:pPr>
  </w:style>
  <w:style w:type="character" w:styleId="Hyperlink">
    <w:name w:val="Hyperlink"/>
    <w:basedOn w:val="DefaultParagraphFont"/>
    <w:unhideWhenUsed/>
    <w:rsid w:val="00FA2F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2F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231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31D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231D0"/>
    <w:rPr>
      <w:lang w:eastAsia="en-CA"/>
    </w:rPr>
  </w:style>
  <w:style w:type="character" w:customStyle="1" w:styleId="CommentSubjectChar">
    <w:name w:val="Comment Subject Char"/>
    <w:basedOn w:val="CommentTextChar"/>
    <w:link w:val="CommentSubject"/>
    <w:semiHidden/>
    <w:rsid w:val="00D231D0"/>
    <w:rPr>
      <w:b/>
      <w:bCs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esktop\Templates\Consolidated\Meeting%20Agenda\MVA_TE_02_Meeting%20Agenda_1407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AD4798FE4DE4280AC6D12AA5F3C73" ma:contentTypeVersion="2" ma:contentTypeDescription="Create a new document." ma:contentTypeScope="" ma:versionID="1a998325b9af8be35194212dd6adf380">
  <xsd:schema xmlns:xsd="http://www.w3.org/2001/XMLSchema" xmlns:xs="http://www.w3.org/2001/XMLSchema" xmlns:p="http://schemas.microsoft.com/office/2006/metadata/properties" xmlns:ns2="ee983ed5-9898-470e-9405-cc493e0541d6" xmlns:ns3="bbdf435e-3472-4779-9bbb-b99ac8da94f1" targetNamespace="http://schemas.microsoft.com/office/2006/metadata/properties" ma:root="true" ma:fieldsID="6c1843f5cc78b27f54e2e25679f365e7" ns2:_="" ns3:_="">
    <xsd:import namespace="ee983ed5-9898-470e-9405-cc493e0541d6"/>
    <xsd:import namespace="bbdf435e-3472-4779-9bbb-b99ac8da94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omn"/>
                <xsd:element ref="ns3:Group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83ed5-9898-470e-9405-cc493e0541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f435e-3472-4779-9bbb-b99ac8da94f1" elementFormDefault="qualified">
    <xsd:import namespace="http://schemas.microsoft.com/office/2006/documentManagement/types"/>
    <xsd:import namespace="http://schemas.microsoft.com/office/infopath/2007/PartnerControls"/>
    <xsd:element name="yomn" ma:index="11" ma:displayName="Category" ma:format="Dropdown" ma:internalName="yomn">
      <xsd:simpleType>
        <xsd:restriction base="dms:Choice">
          <xsd:enumeration value="Expense Claim"/>
          <xsd:enumeration value="General Project"/>
          <xsd:enumeration value="PM Tools"/>
          <xsd:enumeration value="Procurement"/>
          <xsd:enumeration value="Time Tracking"/>
        </xsd:restriction>
      </xsd:simpleType>
    </xsd:element>
    <xsd:element name="Grouping" ma:index="12" nillable="true" ma:displayName="Group" ma:internalName="Group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yomn xmlns="bbdf435e-3472-4779-9bbb-b99ac8da94f1">General Project</yomn>
    <Grouping xmlns="bbdf435e-3472-4779-9bbb-b99ac8da94f1">Agenda</Grouping>
    <_dlc_DocId xmlns="ee983ed5-9898-470e-9405-cc493e0541d6">7DMDJUHXHYXR-7-5</_dlc_DocId>
    <_dlc_DocIdUrl xmlns="ee983ed5-9898-470e-9405-cc493e0541d6">
      <Url>http://adesso-sp-01/_layouts/15/DocIdRedir.aspx?ID=7DMDJUHXHYXR-7-5</Url>
      <Description>7DMDJUHXHYXR-7-5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0F12B-0A76-4471-A98B-C3597E77A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83ed5-9898-470e-9405-cc493e0541d6"/>
    <ds:schemaRef ds:uri="bbdf435e-3472-4779-9bbb-b99ac8da9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D734E-FEF9-4956-B2B8-E2D5408E9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66B83-43AF-406E-9C04-967D4C89AD12}">
  <ds:schemaRefs>
    <ds:schemaRef ds:uri="http://schemas.microsoft.com/office/2006/metadata/properties"/>
    <ds:schemaRef ds:uri="bbdf435e-3472-4779-9bbb-b99ac8da94f1"/>
    <ds:schemaRef ds:uri="ee983ed5-9898-470e-9405-cc493e0541d6"/>
  </ds:schemaRefs>
</ds:datastoreItem>
</file>

<file path=customXml/itemProps4.xml><?xml version="1.0" encoding="utf-8"?>
<ds:datastoreItem xmlns:ds="http://schemas.openxmlformats.org/officeDocument/2006/customXml" ds:itemID="{65463591-3268-472E-9C3D-4A8C950A45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E69D18-7EFB-46F1-B223-7202EE82C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MVA_TE_02_Meeting Agenda_140707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HRM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</dc:creator>
  <cp:keywords/>
  <dc:description/>
  <cp:lastModifiedBy>Smith, Marissa</cp:lastModifiedBy>
  <cp:revision>2</cp:revision>
  <cp:lastPrinted>2020-02-13T13:02:00Z</cp:lastPrinted>
  <dcterms:created xsi:type="dcterms:W3CDTF">2025-04-25T12:07:00Z</dcterms:created>
  <dcterms:modified xsi:type="dcterms:W3CDTF">2025-04-25T12:07:00Z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0x010100FB8AD4798FE4DE4280AC6D12AA5F3C73</vt:lpwstr>
  </property>
  <property fmtid="{D5CDD505-2E9C-101B-9397-08002B2CF9AE}" pid="3" name="_dlc_DocIdItemGuid">
    <vt:lpwstr>c2004885-73fe-4fcb-863f-1fd154f8ece9</vt:lpwstr>
  </property>
</Properties>
</file>